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DEC16" w14:textId="77777777" w:rsidR="009E7A10" w:rsidRDefault="00C51C49">
      <w:pPr>
        <w:spacing w:after="100"/>
        <w:jc w:val="center"/>
      </w:pPr>
      <w:r>
        <w:rPr>
          <w:b/>
          <w:bCs/>
          <w:sz w:val="32"/>
          <w:szCs w:val="32"/>
        </w:rPr>
        <w:t>PROPOSAL</w:t>
      </w:r>
    </w:p>
    <w:p w14:paraId="4DD6F78F" w14:textId="77777777" w:rsidR="009E7A10" w:rsidRDefault="00C51C49">
      <w:pPr>
        <w:spacing w:after="100"/>
        <w:jc w:val="center"/>
      </w:pPr>
      <w:r>
        <w:rPr>
          <w:b/>
          <w:bCs/>
          <w:sz w:val="32"/>
          <w:szCs w:val="32"/>
        </w:rPr>
        <w:t>HIBAH PENELITIAN INTERNAL</w:t>
      </w:r>
    </w:p>
    <w:p w14:paraId="4AE4148C" w14:textId="7DC63170" w:rsidR="009E7A10" w:rsidRDefault="00C51C49">
      <w:pPr>
        <w:spacing w:after="600"/>
        <w:jc w:val="center"/>
        <w:rPr>
          <w:b/>
          <w:bCs/>
        </w:rPr>
      </w:pPr>
      <w:r>
        <w:rPr>
          <w:b/>
          <w:bCs/>
        </w:rPr>
        <w:t>BERBASIS RENSTRA PENELITIAN 2026–2030</w:t>
      </w:r>
    </w:p>
    <w:p w14:paraId="37638555" w14:textId="77777777" w:rsidR="00DE10DE" w:rsidRDefault="00DE10DE">
      <w:pPr>
        <w:spacing w:after="600"/>
        <w:jc w:val="center"/>
      </w:pPr>
    </w:p>
    <w:p w14:paraId="2AF51268" w14:textId="77777777" w:rsidR="009E7A10" w:rsidRDefault="00C51C49">
      <w:pPr>
        <w:spacing w:after="300"/>
        <w:jc w:val="center"/>
      </w:pPr>
      <w:r>
        <w:rPr>
          <w:b/>
          <w:bCs/>
        </w:rPr>
        <w:t>JUDUL PENELITIAN</w:t>
      </w:r>
    </w:p>
    <w:p w14:paraId="16CFE791" w14:textId="48FBFC0D" w:rsidR="009E7A10" w:rsidRDefault="00C51C49">
      <w:pPr>
        <w:spacing w:after="600"/>
        <w:jc w:val="center"/>
        <w:rPr>
          <w:b/>
          <w:bCs/>
          <w:sz w:val="26"/>
          <w:szCs w:val="26"/>
        </w:rPr>
      </w:pPr>
      <w:r w:rsidRPr="00DE10DE">
        <w:rPr>
          <w:b/>
          <w:bCs/>
          <w:sz w:val="26"/>
          <w:szCs w:val="26"/>
        </w:rPr>
        <w:t>“Antara Ketahanan dan Kerentanan Ekonomi: Strategi Penghidupan Rumah Tangga Tenaga Kurir dalam Ekonomi Gig di Kabupaten Gorontalo”</w:t>
      </w:r>
    </w:p>
    <w:p w14:paraId="06015FD5" w14:textId="77777777" w:rsidR="00DE10DE" w:rsidRPr="00DE10DE" w:rsidRDefault="00DE10DE">
      <w:pPr>
        <w:spacing w:after="600"/>
        <w:jc w:val="center"/>
      </w:pPr>
    </w:p>
    <w:p w14:paraId="3FF05387" w14:textId="01C13F68" w:rsidR="00DE10DE" w:rsidRDefault="00DE10DE">
      <w:pPr>
        <w:spacing w:after="60"/>
        <w:jc w:val="center"/>
      </w:pPr>
      <w:r>
        <w:rPr>
          <w:noProof/>
        </w:rPr>
        <w:drawing>
          <wp:inline distT="0" distB="0" distL="0" distR="0" wp14:anchorId="6DAA38B1" wp14:editId="364DDC2F">
            <wp:extent cx="1432560" cy="1432560"/>
            <wp:effectExtent l="0" t="0" r="0" b="0"/>
            <wp:docPr id="1819008570" name="Picture 1" descr="A yellow emblem with blue wings and a book with a person holding a fl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08570" name="Picture 1" descr="A yellow emblem with blue wings and a book with a person holding a fl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266B02B8" w14:textId="0FB248A9" w:rsidR="00DE10DE" w:rsidRDefault="00DE10DE">
      <w:pPr>
        <w:spacing w:after="60"/>
        <w:jc w:val="center"/>
      </w:pPr>
    </w:p>
    <w:p w14:paraId="459A3BFC" w14:textId="2B14CE78" w:rsidR="00DE10DE" w:rsidRDefault="00DE10DE">
      <w:pPr>
        <w:spacing w:after="60"/>
        <w:jc w:val="center"/>
      </w:pPr>
    </w:p>
    <w:p w14:paraId="584199E6" w14:textId="77777777" w:rsidR="00DE10DE" w:rsidRDefault="00DE10DE">
      <w:pPr>
        <w:spacing w:after="60"/>
        <w:jc w:val="center"/>
      </w:pPr>
    </w:p>
    <w:p w14:paraId="1D634708" w14:textId="77777777" w:rsidR="00DE10DE" w:rsidRDefault="00DE10DE">
      <w:pPr>
        <w:spacing w:after="60"/>
        <w:jc w:val="center"/>
      </w:pPr>
    </w:p>
    <w:p w14:paraId="52C13E10" w14:textId="72540C28" w:rsidR="009E7A10" w:rsidRDefault="00C51C49">
      <w:pPr>
        <w:spacing w:after="60"/>
        <w:jc w:val="center"/>
      </w:pPr>
      <w:r>
        <w:t xml:space="preserve">Ketua Tim: </w:t>
      </w:r>
      <w:r w:rsidRPr="00A36633">
        <w:rPr>
          <w:b/>
          <w:bCs/>
        </w:rPr>
        <w:t>Dr. Ismail A. Ibrahim, SE, MM</w:t>
      </w:r>
    </w:p>
    <w:p w14:paraId="5A76D2D6" w14:textId="544CCDE5" w:rsidR="009E7A10" w:rsidRDefault="00C51C49">
      <w:pPr>
        <w:spacing w:after="60"/>
        <w:jc w:val="center"/>
      </w:pPr>
      <w:r>
        <w:t xml:space="preserve">NIDN/NIDK/NUPTK: </w:t>
      </w:r>
      <w:r w:rsidR="00A36633">
        <w:t>0910066201/</w:t>
      </w:r>
      <w:r>
        <w:t>2942740641130112</w:t>
      </w:r>
    </w:p>
    <w:p w14:paraId="1B835295" w14:textId="70A68DDB" w:rsidR="009E7A10" w:rsidRDefault="00C51C49">
      <w:pPr>
        <w:spacing w:after="1200"/>
        <w:jc w:val="center"/>
      </w:pPr>
      <w:r>
        <w:t>Program Studi/Fakultas: Ekonomi Pembangunan /Ekonomi dan Bisnis</w:t>
      </w:r>
    </w:p>
    <w:p w14:paraId="3ED27665" w14:textId="77777777" w:rsidR="00DE10DE" w:rsidRDefault="00DE10DE">
      <w:pPr>
        <w:spacing w:after="1200"/>
        <w:jc w:val="center"/>
      </w:pPr>
    </w:p>
    <w:p w14:paraId="1803D4C1" w14:textId="04A8B1FC" w:rsidR="009E7A10" w:rsidRDefault="00C51C49">
      <w:pPr>
        <w:spacing w:after="60"/>
        <w:jc w:val="center"/>
      </w:pPr>
      <w:r>
        <w:rPr>
          <w:b/>
          <w:bCs/>
        </w:rPr>
        <w:t>LEMBAGA PENELITIAN, PENGEMBANGAN, DAN PENGABDIAN KEPADA MASYARAKAT (LP3M)</w:t>
      </w:r>
      <w:r w:rsidR="00DE10DE">
        <w:rPr>
          <w:b/>
          <w:bCs/>
        </w:rPr>
        <w:t xml:space="preserve"> </w:t>
      </w:r>
    </w:p>
    <w:p w14:paraId="6605B38C" w14:textId="77777777" w:rsidR="009E7A10" w:rsidRDefault="00C51C49">
      <w:pPr>
        <w:spacing w:after="60"/>
        <w:jc w:val="center"/>
      </w:pPr>
      <w:r>
        <w:rPr>
          <w:b/>
          <w:bCs/>
        </w:rPr>
        <w:t>UNIVERSITAS GORONTALO</w:t>
      </w:r>
    </w:p>
    <w:p w14:paraId="03C5EDFC" w14:textId="77777777" w:rsidR="009E7A10" w:rsidRDefault="00C51C49">
      <w:pPr>
        <w:spacing w:after="60"/>
        <w:jc w:val="center"/>
      </w:pPr>
      <w:r>
        <w:rPr>
          <w:b/>
          <w:bCs/>
        </w:rPr>
        <w:t>2026–2027</w:t>
      </w:r>
    </w:p>
    <w:p w14:paraId="640B20BD" w14:textId="67B9F142" w:rsidR="009E7A10" w:rsidRDefault="00C51C49" w:rsidP="00DE10DE">
      <w:r>
        <w:br w:type="page"/>
      </w:r>
      <w:r>
        <w:rPr>
          <w:b/>
          <w:bCs/>
          <w:sz w:val="27"/>
          <w:szCs w:val="27"/>
        </w:rPr>
        <w:lastRenderedPageBreak/>
        <w:t>A. IDENTITAS USULAN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9E7A10" w14:paraId="710192E3" w14:textId="77777777">
        <w:tc>
          <w:tcPr>
            <w:tcW w:w="3000" w:type="dxa"/>
            <w:shd w:val="clear" w:color="auto" w:fill="F2F2F2"/>
            <w:tcMar>
              <w:top w:w="80" w:type="dxa"/>
              <w:left w:w="100" w:type="dxa"/>
              <w:bottom w:w="80" w:type="dxa"/>
              <w:right w:w="100" w:type="dxa"/>
            </w:tcMar>
            <w:vAlign w:val="center"/>
          </w:tcPr>
          <w:p w14:paraId="19F3CF93" w14:textId="77777777" w:rsidR="009E7A10" w:rsidRDefault="00C51C49">
            <w:pPr>
              <w:spacing w:after="40"/>
            </w:pPr>
            <w:r>
              <w:rPr>
                <w:b/>
                <w:bCs/>
                <w:sz w:val="22"/>
                <w:szCs w:val="22"/>
              </w:rPr>
              <w:t>Judul Penelitian</w:t>
            </w:r>
          </w:p>
        </w:tc>
        <w:tc>
          <w:tcPr>
            <w:tcW w:w="6500" w:type="dxa"/>
            <w:tcMar>
              <w:top w:w="80" w:type="dxa"/>
              <w:left w:w="100" w:type="dxa"/>
              <w:bottom w:w="80" w:type="dxa"/>
              <w:right w:w="100" w:type="dxa"/>
            </w:tcMar>
            <w:vAlign w:val="center"/>
          </w:tcPr>
          <w:p w14:paraId="396EF6DF" w14:textId="77777777" w:rsidR="009E7A10" w:rsidRDefault="00C51C49">
            <w:pPr>
              <w:spacing w:after="40"/>
            </w:pPr>
            <w:r>
              <w:rPr>
                <w:sz w:val="22"/>
                <w:szCs w:val="22"/>
              </w:rPr>
              <w:t>Antara Ketahanan dan Kerentanan Ekonomi: Strategi Penghidupan Rumah Tangga Tenaga Kurir dalam Ekonomi Gig di Kabupaten Gorontalo</w:t>
            </w:r>
          </w:p>
        </w:tc>
      </w:tr>
      <w:tr w:rsidR="009E7A10" w14:paraId="7FDA75F4" w14:textId="77777777">
        <w:tc>
          <w:tcPr>
            <w:tcW w:w="3000" w:type="dxa"/>
            <w:shd w:val="clear" w:color="auto" w:fill="F2F2F2"/>
            <w:tcMar>
              <w:top w:w="80" w:type="dxa"/>
              <w:left w:w="100" w:type="dxa"/>
              <w:bottom w:w="80" w:type="dxa"/>
              <w:right w:w="100" w:type="dxa"/>
            </w:tcMar>
            <w:vAlign w:val="center"/>
          </w:tcPr>
          <w:p w14:paraId="646D1269" w14:textId="77777777" w:rsidR="009E7A10" w:rsidRDefault="00C51C49">
            <w:pPr>
              <w:spacing w:after="40"/>
            </w:pPr>
            <w:r>
              <w:rPr>
                <w:b/>
                <w:bCs/>
                <w:sz w:val="22"/>
                <w:szCs w:val="22"/>
              </w:rPr>
              <w:t>Ketua Tim</w:t>
            </w:r>
          </w:p>
        </w:tc>
        <w:tc>
          <w:tcPr>
            <w:tcW w:w="6500" w:type="dxa"/>
            <w:tcMar>
              <w:top w:w="80" w:type="dxa"/>
              <w:left w:w="100" w:type="dxa"/>
              <w:bottom w:w="80" w:type="dxa"/>
              <w:right w:w="100" w:type="dxa"/>
            </w:tcMar>
            <w:vAlign w:val="center"/>
          </w:tcPr>
          <w:p w14:paraId="47684167" w14:textId="77777777" w:rsidR="009E7A10" w:rsidRDefault="00C51C49">
            <w:pPr>
              <w:spacing w:after="40"/>
            </w:pPr>
            <w:r>
              <w:rPr>
                <w:sz w:val="22"/>
                <w:szCs w:val="22"/>
              </w:rPr>
              <w:t>Nama: Dr. Ismail A. Ibrahim, SE, MM</w:t>
            </w:r>
          </w:p>
          <w:p w14:paraId="05A1DE8B" w14:textId="4454956B" w:rsidR="009E7A10" w:rsidRDefault="00C51C49">
            <w:pPr>
              <w:spacing w:after="40"/>
            </w:pPr>
            <w:r>
              <w:rPr>
                <w:sz w:val="22"/>
                <w:szCs w:val="22"/>
              </w:rPr>
              <w:t xml:space="preserve">NIDN/NIDK/NUPTK: </w:t>
            </w:r>
            <w:r w:rsidR="00217082">
              <w:rPr>
                <w:sz w:val="22"/>
                <w:szCs w:val="22"/>
              </w:rPr>
              <w:t>0910066201/</w:t>
            </w:r>
            <w:r>
              <w:rPr>
                <w:sz w:val="22"/>
                <w:szCs w:val="22"/>
              </w:rPr>
              <w:t>2942740641130112</w:t>
            </w:r>
          </w:p>
          <w:p w14:paraId="2DE330F8" w14:textId="77777777" w:rsidR="009E7A10" w:rsidRDefault="00C51C49">
            <w:pPr>
              <w:spacing w:after="40"/>
            </w:pPr>
            <w:r>
              <w:rPr>
                <w:sz w:val="22"/>
                <w:szCs w:val="22"/>
              </w:rPr>
              <w:t>Program Studi/Fakultas: Ekonomi Pembangunan / Fakultas Ekonomi dan Bisnis</w:t>
            </w:r>
          </w:p>
        </w:tc>
      </w:tr>
      <w:tr w:rsidR="009E7A10" w14:paraId="64F21E8B" w14:textId="77777777">
        <w:tc>
          <w:tcPr>
            <w:tcW w:w="3000" w:type="dxa"/>
            <w:shd w:val="clear" w:color="auto" w:fill="F2F2F2"/>
            <w:tcMar>
              <w:top w:w="80" w:type="dxa"/>
              <w:left w:w="100" w:type="dxa"/>
              <w:bottom w:w="80" w:type="dxa"/>
              <w:right w:w="100" w:type="dxa"/>
            </w:tcMar>
            <w:vAlign w:val="center"/>
          </w:tcPr>
          <w:p w14:paraId="7AEC0600" w14:textId="77777777" w:rsidR="009E7A10" w:rsidRDefault="00C51C49">
            <w:pPr>
              <w:spacing w:after="40"/>
            </w:pPr>
            <w:r>
              <w:rPr>
                <w:b/>
                <w:bCs/>
                <w:sz w:val="22"/>
                <w:szCs w:val="22"/>
              </w:rPr>
              <w:t>Anggota Tim</w:t>
            </w:r>
          </w:p>
        </w:tc>
        <w:tc>
          <w:tcPr>
            <w:tcW w:w="6500" w:type="dxa"/>
            <w:tcMar>
              <w:top w:w="80" w:type="dxa"/>
              <w:left w:w="100" w:type="dxa"/>
              <w:bottom w:w="80" w:type="dxa"/>
              <w:right w:w="100" w:type="dxa"/>
            </w:tcMar>
            <w:vAlign w:val="center"/>
          </w:tcPr>
          <w:p w14:paraId="4BAF31A6" w14:textId="77777777" w:rsidR="009E7A10" w:rsidRDefault="00C51C49">
            <w:pPr>
              <w:spacing w:after="40"/>
            </w:pPr>
            <w:r>
              <w:rPr>
                <w:sz w:val="22"/>
                <w:szCs w:val="22"/>
              </w:rPr>
              <w:t>1. Nurdin Yusuf</w:t>
            </w:r>
          </w:p>
          <w:p w14:paraId="1B108CB1" w14:textId="77777777" w:rsidR="009E7A10" w:rsidRDefault="00C51C49">
            <w:pPr>
              <w:spacing w:after="40"/>
            </w:pPr>
            <w:r>
              <w:rPr>
                <w:sz w:val="22"/>
                <w:szCs w:val="22"/>
              </w:rPr>
              <w:t>2. Elfis Mus Abdul</w:t>
            </w:r>
          </w:p>
        </w:tc>
      </w:tr>
      <w:tr w:rsidR="009E7A10" w14:paraId="3C9D9556" w14:textId="77777777">
        <w:tc>
          <w:tcPr>
            <w:tcW w:w="3000" w:type="dxa"/>
            <w:shd w:val="clear" w:color="auto" w:fill="F2F2F2"/>
            <w:tcMar>
              <w:top w:w="80" w:type="dxa"/>
              <w:left w:w="100" w:type="dxa"/>
              <w:bottom w:w="80" w:type="dxa"/>
              <w:right w:w="100" w:type="dxa"/>
            </w:tcMar>
            <w:vAlign w:val="center"/>
          </w:tcPr>
          <w:p w14:paraId="378A95D6" w14:textId="77777777" w:rsidR="009E7A10" w:rsidRDefault="00C51C49">
            <w:pPr>
              <w:spacing w:after="40"/>
            </w:pPr>
            <w:r>
              <w:rPr>
                <w:b/>
                <w:bCs/>
                <w:sz w:val="22"/>
                <w:szCs w:val="22"/>
              </w:rPr>
              <w:t>Mahasiswa yang Terlibat (jika ada)</w:t>
            </w:r>
          </w:p>
        </w:tc>
        <w:tc>
          <w:tcPr>
            <w:tcW w:w="6500" w:type="dxa"/>
            <w:tcMar>
              <w:top w:w="80" w:type="dxa"/>
              <w:left w:w="100" w:type="dxa"/>
              <w:bottom w:w="80" w:type="dxa"/>
              <w:right w:w="100" w:type="dxa"/>
            </w:tcMar>
            <w:vAlign w:val="center"/>
          </w:tcPr>
          <w:p w14:paraId="5AA2F654" w14:textId="77777777" w:rsidR="009E7A10" w:rsidRDefault="00C51C49">
            <w:pPr>
              <w:spacing w:after="40"/>
            </w:pPr>
            <w:r>
              <w:rPr>
                <w:sz w:val="22"/>
                <w:szCs w:val="22"/>
              </w:rPr>
              <w:t>1. ......................................................</w:t>
            </w:r>
          </w:p>
          <w:p w14:paraId="38D0C836" w14:textId="77777777" w:rsidR="009E7A10" w:rsidRDefault="00C51C49">
            <w:pPr>
              <w:spacing w:after="40"/>
            </w:pPr>
            <w:r>
              <w:rPr>
                <w:sz w:val="22"/>
                <w:szCs w:val="22"/>
              </w:rPr>
              <w:t>2. ......................................................</w:t>
            </w:r>
          </w:p>
        </w:tc>
      </w:tr>
      <w:tr w:rsidR="009E7A10" w14:paraId="672E67BB" w14:textId="77777777">
        <w:tc>
          <w:tcPr>
            <w:tcW w:w="3000" w:type="dxa"/>
            <w:shd w:val="clear" w:color="auto" w:fill="F2F2F2"/>
            <w:tcMar>
              <w:top w:w="80" w:type="dxa"/>
              <w:left w:w="100" w:type="dxa"/>
              <w:bottom w:w="80" w:type="dxa"/>
              <w:right w:w="100" w:type="dxa"/>
            </w:tcMar>
            <w:vAlign w:val="center"/>
          </w:tcPr>
          <w:p w14:paraId="0476D64B" w14:textId="77777777" w:rsidR="009E7A10" w:rsidRDefault="00C51C49">
            <w:pPr>
              <w:spacing w:after="40"/>
            </w:pPr>
            <w:r>
              <w:rPr>
                <w:b/>
                <w:bCs/>
                <w:sz w:val="22"/>
                <w:szCs w:val="22"/>
              </w:rPr>
              <w:t>Informan/Kelompok Sasaran Penelitian</w:t>
            </w:r>
          </w:p>
        </w:tc>
        <w:tc>
          <w:tcPr>
            <w:tcW w:w="6500" w:type="dxa"/>
            <w:tcMar>
              <w:top w:w="80" w:type="dxa"/>
              <w:left w:w="100" w:type="dxa"/>
              <w:bottom w:w="80" w:type="dxa"/>
              <w:right w:w="100" w:type="dxa"/>
            </w:tcMar>
            <w:vAlign w:val="center"/>
          </w:tcPr>
          <w:p w14:paraId="5E07AAC0" w14:textId="77777777" w:rsidR="009E7A10" w:rsidRDefault="00C51C49">
            <w:pPr>
              <w:spacing w:after="40"/>
            </w:pPr>
            <w:r>
              <w:rPr>
                <w:sz w:val="22"/>
                <w:szCs w:val="22"/>
              </w:rPr>
              <w:t>Tenaga kurir berbasis platform digital yang beroperasi di Kabupaten Gorontalo (informan utama), serta unsur pendukung dari pelaku usaha pengiriman barang/jasa kurir setempat</w:t>
            </w:r>
          </w:p>
        </w:tc>
      </w:tr>
      <w:tr w:rsidR="009E7A10" w14:paraId="2839CC41" w14:textId="77777777">
        <w:tc>
          <w:tcPr>
            <w:tcW w:w="3000" w:type="dxa"/>
            <w:shd w:val="clear" w:color="auto" w:fill="F2F2F2"/>
            <w:tcMar>
              <w:top w:w="80" w:type="dxa"/>
              <w:left w:w="100" w:type="dxa"/>
              <w:bottom w:w="80" w:type="dxa"/>
              <w:right w:w="100" w:type="dxa"/>
            </w:tcMar>
            <w:vAlign w:val="center"/>
          </w:tcPr>
          <w:p w14:paraId="7A4E64EB" w14:textId="77777777" w:rsidR="009E7A10" w:rsidRDefault="00C51C49">
            <w:pPr>
              <w:spacing w:after="40"/>
            </w:pPr>
            <w:r>
              <w:rPr>
                <w:b/>
                <w:bCs/>
                <w:sz w:val="22"/>
                <w:szCs w:val="22"/>
              </w:rPr>
              <w:t>Lokasi Penelitian</w:t>
            </w:r>
          </w:p>
        </w:tc>
        <w:tc>
          <w:tcPr>
            <w:tcW w:w="6500" w:type="dxa"/>
            <w:tcMar>
              <w:top w:w="80" w:type="dxa"/>
              <w:left w:w="100" w:type="dxa"/>
              <w:bottom w:w="80" w:type="dxa"/>
              <w:right w:w="100" w:type="dxa"/>
            </w:tcMar>
            <w:vAlign w:val="center"/>
          </w:tcPr>
          <w:p w14:paraId="2C829278" w14:textId="77777777" w:rsidR="009E7A10" w:rsidRDefault="00C51C49">
            <w:pPr>
              <w:spacing w:after="40"/>
            </w:pPr>
            <w:r>
              <w:rPr>
                <w:sz w:val="22"/>
                <w:szCs w:val="22"/>
              </w:rPr>
              <w:t>Kabupaten Gorontalo</w:t>
            </w:r>
          </w:p>
        </w:tc>
      </w:tr>
      <w:tr w:rsidR="009E7A10" w14:paraId="660A1CDC" w14:textId="77777777">
        <w:tc>
          <w:tcPr>
            <w:tcW w:w="3000" w:type="dxa"/>
            <w:shd w:val="clear" w:color="auto" w:fill="F2F2F2"/>
            <w:tcMar>
              <w:top w:w="80" w:type="dxa"/>
              <w:left w:w="100" w:type="dxa"/>
              <w:bottom w:w="80" w:type="dxa"/>
              <w:right w:w="100" w:type="dxa"/>
            </w:tcMar>
            <w:vAlign w:val="center"/>
          </w:tcPr>
          <w:p w14:paraId="4C5D981A" w14:textId="77777777" w:rsidR="009E7A10" w:rsidRDefault="00C51C49">
            <w:pPr>
              <w:spacing w:after="40"/>
            </w:pPr>
            <w:r>
              <w:rPr>
                <w:b/>
                <w:bCs/>
                <w:sz w:val="22"/>
                <w:szCs w:val="22"/>
              </w:rPr>
              <w:t>Lama Pelaksanaan</w:t>
            </w:r>
          </w:p>
        </w:tc>
        <w:tc>
          <w:tcPr>
            <w:tcW w:w="6500" w:type="dxa"/>
            <w:tcMar>
              <w:top w:w="80" w:type="dxa"/>
              <w:left w:w="100" w:type="dxa"/>
              <w:bottom w:w="80" w:type="dxa"/>
              <w:right w:w="100" w:type="dxa"/>
            </w:tcMar>
            <w:vAlign w:val="center"/>
          </w:tcPr>
          <w:p w14:paraId="3DA10A04" w14:textId="77777777" w:rsidR="009E7A10" w:rsidRDefault="00C51C49">
            <w:pPr>
              <w:spacing w:after="40"/>
            </w:pPr>
            <w:r>
              <w:rPr>
                <w:sz w:val="22"/>
                <w:szCs w:val="22"/>
              </w:rPr>
              <w:t>3 (tiga) bulan</w:t>
            </w:r>
          </w:p>
        </w:tc>
      </w:tr>
      <w:tr w:rsidR="009E7A10" w14:paraId="12EEE28C" w14:textId="77777777">
        <w:tc>
          <w:tcPr>
            <w:tcW w:w="3000" w:type="dxa"/>
            <w:shd w:val="clear" w:color="auto" w:fill="F2F2F2"/>
            <w:tcMar>
              <w:top w:w="80" w:type="dxa"/>
              <w:left w:w="100" w:type="dxa"/>
              <w:bottom w:w="80" w:type="dxa"/>
              <w:right w:w="100" w:type="dxa"/>
            </w:tcMar>
            <w:vAlign w:val="center"/>
          </w:tcPr>
          <w:p w14:paraId="2D0202DC" w14:textId="77777777" w:rsidR="009E7A10" w:rsidRDefault="00C51C49">
            <w:pPr>
              <w:spacing w:after="40"/>
            </w:pPr>
            <w:r>
              <w:rPr>
                <w:b/>
                <w:bCs/>
                <w:sz w:val="22"/>
                <w:szCs w:val="22"/>
              </w:rPr>
              <w:t>Dana yang Diusulkan</w:t>
            </w:r>
          </w:p>
        </w:tc>
        <w:tc>
          <w:tcPr>
            <w:tcW w:w="6500" w:type="dxa"/>
            <w:tcMar>
              <w:top w:w="80" w:type="dxa"/>
              <w:left w:w="100" w:type="dxa"/>
              <w:bottom w:w="80" w:type="dxa"/>
              <w:right w:w="100" w:type="dxa"/>
            </w:tcMar>
            <w:vAlign w:val="center"/>
          </w:tcPr>
          <w:p w14:paraId="41346AB8" w14:textId="1DAA308B" w:rsidR="009E7A10" w:rsidRDefault="00C51C49">
            <w:pPr>
              <w:spacing w:after="40"/>
            </w:pPr>
            <w:r>
              <w:rPr>
                <w:sz w:val="22"/>
                <w:szCs w:val="22"/>
              </w:rPr>
              <w:t>Rp 5.000.</w:t>
            </w:r>
            <w:r w:rsidR="00455305">
              <w:rPr>
                <w:sz w:val="22"/>
                <w:szCs w:val="22"/>
              </w:rPr>
              <w:t xml:space="preserve"> </w:t>
            </w:r>
            <w:r>
              <w:rPr>
                <w:sz w:val="22"/>
                <w:szCs w:val="22"/>
              </w:rPr>
              <w:t>000</w:t>
            </w:r>
          </w:p>
        </w:tc>
      </w:tr>
    </w:tbl>
    <w:p w14:paraId="7175D632" w14:textId="77777777" w:rsidR="009E7A10" w:rsidRDefault="00C51C49">
      <w:pPr>
        <w:pStyle w:val="Heading1"/>
        <w:spacing w:before="400" w:after="200"/>
      </w:pPr>
      <w:r>
        <w:rPr>
          <w:b/>
          <w:bCs/>
          <w:sz w:val="27"/>
          <w:szCs w:val="27"/>
        </w:rPr>
        <w:t>B. KESESUAIAN DENGAN RENSTRA PENELITIAN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9E7A10" w14:paraId="1B082AAA" w14:textId="77777777">
        <w:tc>
          <w:tcPr>
            <w:tcW w:w="3000" w:type="dxa"/>
            <w:shd w:val="clear" w:color="auto" w:fill="F2F2F2"/>
            <w:tcMar>
              <w:top w:w="80" w:type="dxa"/>
              <w:left w:w="100" w:type="dxa"/>
              <w:bottom w:w="80" w:type="dxa"/>
              <w:right w:w="100" w:type="dxa"/>
            </w:tcMar>
            <w:vAlign w:val="center"/>
          </w:tcPr>
          <w:p w14:paraId="50A724FD" w14:textId="77777777" w:rsidR="009E7A10" w:rsidRDefault="00C51C49">
            <w:pPr>
              <w:spacing w:after="40"/>
            </w:pPr>
            <w:r>
              <w:rPr>
                <w:b/>
                <w:bCs/>
                <w:sz w:val="22"/>
                <w:szCs w:val="22"/>
              </w:rPr>
              <w:t>Bidang/Rumpun Unggulan Penelitian</w:t>
            </w:r>
          </w:p>
        </w:tc>
        <w:tc>
          <w:tcPr>
            <w:tcW w:w="6500" w:type="dxa"/>
            <w:tcMar>
              <w:top w:w="80" w:type="dxa"/>
              <w:left w:w="100" w:type="dxa"/>
              <w:bottom w:w="80" w:type="dxa"/>
              <w:right w:w="100" w:type="dxa"/>
            </w:tcMar>
            <w:vAlign w:val="center"/>
          </w:tcPr>
          <w:p w14:paraId="3742DC3F" w14:textId="77777777" w:rsidR="009E7A10" w:rsidRDefault="00C51C49">
            <w:pPr>
              <w:spacing w:after="40"/>
            </w:pPr>
            <w:r>
              <w:rPr>
                <w:sz w:val="22"/>
                <w:szCs w:val="22"/>
              </w:rPr>
              <w:t>[  ] Pertanian &amp; Pangan  [  ] Perikanan &amp; Kelautan  [  ] Lingkungan  [  ] Kesehatan  [  ] Pendidikan  [x] Ekonomi &amp; UMKM  [  ] Pariwisata  [x] Teknologi &amp; Digitalisasi  [  ] Sosial Budaya  [  ] Pembangunan Desa  [  ] Lainnya</w:t>
            </w:r>
          </w:p>
        </w:tc>
      </w:tr>
      <w:tr w:rsidR="009E7A10" w14:paraId="08672C97" w14:textId="77777777">
        <w:tc>
          <w:tcPr>
            <w:tcW w:w="3000" w:type="dxa"/>
            <w:shd w:val="clear" w:color="auto" w:fill="F2F2F2"/>
            <w:tcMar>
              <w:top w:w="80" w:type="dxa"/>
              <w:left w:w="100" w:type="dxa"/>
              <w:bottom w:w="80" w:type="dxa"/>
              <w:right w:w="100" w:type="dxa"/>
            </w:tcMar>
            <w:vAlign w:val="center"/>
          </w:tcPr>
          <w:p w14:paraId="23598411" w14:textId="77777777" w:rsidR="009E7A10" w:rsidRDefault="00C51C49">
            <w:pPr>
              <w:spacing w:after="40"/>
            </w:pPr>
            <w:r>
              <w:rPr>
                <w:b/>
                <w:bCs/>
                <w:sz w:val="22"/>
                <w:szCs w:val="22"/>
              </w:rPr>
              <w:t>Tema</w:t>
            </w:r>
          </w:p>
        </w:tc>
        <w:tc>
          <w:tcPr>
            <w:tcW w:w="6500" w:type="dxa"/>
            <w:tcMar>
              <w:top w:w="80" w:type="dxa"/>
              <w:left w:w="100" w:type="dxa"/>
              <w:bottom w:w="80" w:type="dxa"/>
              <w:right w:w="100" w:type="dxa"/>
            </w:tcMar>
            <w:vAlign w:val="center"/>
          </w:tcPr>
          <w:p w14:paraId="3C2C3E84" w14:textId="77777777" w:rsidR="009E7A10" w:rsidRDefault="00C51C49">
            <w:pPr>
              <w:spacing w:after="40"/>
            </w:pPr>
            <w:r>
              <w:rPr>
                <w:sz w:val="22"/>
                <w:szCs w:val="22"/>
              </w:rPr>
              <w:t>Ekonomi digital dan ketahanan ekonomi rumah tangga berbasis sektor informal/jasa</w:t>
            </w:r>
          </w:p>
        </w:tc>
      </w:tr>
      <w:tr w:rsidR="009E7A10" w14:paraId="3AACA79E" w14:textId="77777777">
        <w:tc>
          <w:tcPr>
            <w:tcW w:w="3000" w:type="dxa"/>
            <w:shd w:val="clear" w:color="auto" w:fill="F2F2F2"/>
            <w:tcMar>
              <w:top w:w="80" w:type="dxa"/>
              <w:left w:w="100" w:type="dxa"/>
              <w:bottom w:w="80" w:type="dxa"/>
              <w:right w:w="100" w:type="dxa"/>
            </w:tcMar>
            <w:vAlign w:val="center"/>
          </w:tcPr>
          <w:p w14:paraId="79266023" w14:textId="77777777" w:rsidR="009E7A10" w:rsidRDefault="00C51C49">
            <w:pPr>
              <w:spacing w:after="40"/>
            </w:pPr>
            <w:r>
              <w:rPr>
                <w:b/>
                <w:bCs/>
                <w:sz w:val="22"/>
                <w:szCs w:val="22"/>
              </w:rPr>
              <w:t>Subtema</w:t>
            </w:r>
          </w:p>
        </w:tc>
        <w:tc>
          <w:tcPr>
            <w:tcW w:w="6500" w:type="dxa"/>
            <w:tcMar>
              <w:top w:w="80" w:type="dxa"/>
              <w:left w:w="100" w:type="dxa"/>
              <w:bottom w:w="80" w:type="dxa"/>
              <w:right w:w="100" w:type="dxa"/>
            </w:tcMar>
            <w:vAlign w:val="center"/>
          </w:tcPr>
          <w:p w14:paraId="50432343" w14:textId="77777777" w:rsidR="009E7A10" w:rsidRDefault="00C51C49">
            <w:pPr>
              <w:spacing w:after="40"/>
            </w:pPr>
            <w:r>
              <w:rPr>
                <w:sz w:val="22"/>
                <w:szCs w:val="22"/>
              </w:rPr>
              <w:t>Strategi penghidupan dan ketahanan ekonomi tenaga kerja gig economy (tenaga kurir) di wilayah nonmetropolitan</w:t>
            </w:r>
          </w:p>
        </w:tc>
      </w:tr>
      <w:tr w:rsidR="009E7A10" w14:paraId="072E3529" w14:textId="77777777">
        <w:tc>
          <w:tcPr>
            <w:tcW w:w="3000" w:type="dxa"/>
            <w:shd w:val="clear" w:color="auto" w:fill="F2F2F2"/>
            <w:tcMar>
              <w:top w:w="80" w:type="dxa"/>
              <w:left w:w="100" w:type="dxa"/>
              <w:bottom w:w="80" w:type="dxa"/>
              <w:right w:w="100" w:type="dxa"/>
            </w:tcMar>
            <w:vAlign w:val="center"/>
          </w:tcPr>
          <w:p w14:paraId="0CA72FEB" w14:textId="77777777" w:rsidR="009E7A10" w:rsidRDefault="00C51C49">
            <w:pPr>
              <w:spacing w:after="40"/>
            </w:pPr>
            <w:r>
              <w:rPr>
                <w:b/>
                <w:bCs/>
                <w:sz w:val="22"/>
                <w:szCs w:val="22"/>
              </w:rPr>
              <w:t>Tahap dalam Roadmap Penelitian</w:t>
            </w:r>
          </w:p>
        </w:tc>
        <w:tc>
          <w:tcPr>
            <w:tcW w:w="6500" w:type="dxa"/>
            <w:tcMar>
              <w:top w:w="80" w:type="dxa"/>
              <w:left w:w="100" w:type="dxa"/>
              <w:bottom w:w="80" w:type="dxa"/>
              <w:right w:w="100" w:type="dxa"/>
            </w:tcMar>
            <w:vAlign w:val="center"/>
          </w:tcPr>
          <w:p w14:paraId="04E603D8" w14:textId="25150AA2" w:rsidR="009E7A10" w:rsidRDefault="00C51C49">
            <w:pPr>
              <w:spacing w:after="40"/>
            </w:pPr>
            <w:r>
              <w:rPr>
                <w:sz w:val="22"/>
                <w:szCs w:val="22"/>
              </w:rPr>
              <w:t>[x] Pemetaan/Eksplorasi Awal [  ] Kajian Mendalam/Analisis Lanjutan  [  ] Pengembangan Model/Teori  [  ] Verifikasi/Generalisasi  [  ] Replikasi/Perluasan Lokus  [  ] Diseminasi &amp; Rekomendasi Kebijakan</w:t>
            </w:r>
          </w:p>
        </w:tc>
      </w:tr>
      <w:tr w:rsidR="009E7A10" w14:paraId="3B1E2961" w14:textId="77777777">
        <w:tc>
          <w:tcPr>
            <w:tcW w:w="3000" w:type="dxa"/>
            <w:shd w:val="clear" w:color="auto" w:fill="F2F2F2"/>
            <w:tcMar>
              <w:top w:w="80" w:type="dxa"/>
              <w:left w:w="100" w:type="dxa"/>
              <w:bottom w:w="80" w:type="dxa"/>
              <w:right w:w="100" w:type="dxa"/>
            </w:tcMar>
            <w:vAlign w:val="center"/>
          </w:tcPr>
          <w:p w14:paraId="12BA2882" w14:textId="77777777" w:rsidR="009E7A10" w:rsidRDefault="00C51C49">
            <w:pPr>
              <w:spacing w:after="40"/>
            </w:pPr>
            <w:r>
              <w:rPr>
                <w:b/>
                <w:bCs/>
                <w:sz w:val="22"/>
                <w:szCs w:val="22"/>
              </w:rPr>
              <w:t>Keterkaitan dengan Kebutuhan/Permasalahan Masyarakat</w:t>
            </w:r>
          </w:p>
        </w:tc>
        <w:tc>
          <w:tcPr>
            <w:tcW w:w="6500" w:type="dxa"/>
            <w:tcMar>
              <w:top w:w="80" w:type="dxa"/>
              <w:left w:w="100" w:type="dxa"/>
              <w:bottom w:w="80" w:type="dxa"/>
              <w:right w:w="100" w:type="dxa"/>
            </w:tcMar>
            <w:vAlign w:val="center"/>
          </w:tcPr>
          <w:p w14:paraId="0AB0C910" w14:textId="77777777" w:rsidR="009E7A10" w:rsidRDefault="00C51C49">
            <w:pPr>
              <w:spacing w:after="40"/>
            </w:pPr>
            <w:r>
              <w:rPr>
                <w:sz w:val="22"/>
                <w:szCs w:val="22"/>
              </w:rPr>
              <w:t>Tenaga kurir platform menghadapi ketidakpastian pendapatan, beban biaya operasional, minimnya perlindungan sosial, dan risiko kerja, sementara pendapatan mereka menjadi tumpuan penting bagi kebutuhan rumah tangga (pangan, pendidikan, kesehatan, dan pelunasan utang).</w:t>
            </w:r>
          </w:p>
        </w:tc>
      </w:tr>
      <w:tr w:rsidR="009E7A10" w14:paraId="5C8A010E" w14:textId="77777777">
        <w:tc>
          <w:tcPr>
            <w:tcW w:w="3000" w:type="dxa"/>
            <w:shd w:val="clear" w:color="auto" w:fill="F2F2F2"/>
            <w:tcMar>
              <w:top w:w="80" w:type="dxa"/>
              <w:left w:w="100" w:type="dxa"/>
              <w:bottom w:w="80" w:type="dxa"/>
              <w:right w:w="100" w:type="dxa"/>
            </w:tcMar>
            <w:vAlign w:val="center"/>
          </w:tcPr>
          <w:p w14:paraId="0F263B6B" w14:textId="77777777" w:rsidR="009E7A10" w:rsidRDefault="00C51C49">
            <w:pPr>
              <w:spacing w:after="40"/>
            </w:pPr>
            <w:r>
              <w:rPr>
                <w:b/>
                <w:bCs/>
                <w:sz w:val="22"/>
                <w:szCs w:val="22"/>
              </w:rPr>
              <w:t>Keterkaitan dengan Potensi/Permasalahan Gorontalo</w:t>
            </w:r>
          </w:p>
        </w:tc>
        <w:tc>
          <w:tcPr>
            <w:tcW w:w="6500" w:type="dxa"/>
            <w:tcMar>
              <w:top w:w="80" w:type="dxa"/>
              <w:left w:w="100" w:type="dxa"/>
              <w:bottom w:w="80" w:type="dxa"/>
              <w:right w:w="100" w:type="dxa"/>
            </w:tcMar>
            <w:vAlign w:val="center"/>
          </w:tcPr>
          <w:p w14:paraId="48C22ECB" w14:textId="77777777" w:rsidR="009E7A10" w:rsidRDefault="00C51C49">
            <w:pPr>
              <w:spacing w:after="40"/>
            </w:pPr>
            <w:r>
              <w:rPr>
                <w:sz w:val="22"/>
                <w:szCs w:val="22"/>
              </w:rPr>
              <w:t>Pertumbuhan perdagangan dan distribusi berbasis digital di Kabupaten Gorontalo membuka lapangan kerja sebagai kurir, namun kajian mengenai dampak ekonominya terhadap rumah tangga di wilayah nonmetropolitan seperti Gorontalo masih sangat terbatas.</w:t>
            </w:r>
          </w:p>
        </w:tc>
      </w:tr>
      <w:tr w:rsidR="009E7A10" w14:paraId="46D13455" w14:textId="77777777">
        <w:tc>
          <w:tcPr>
            <w:tcW w:w="3000" w:type="dxa"/>
            <w:shd w:val="clear" w:color="auto" w:fill="F2F2F2"/>
            <w:tcMar>
              <w:top w:w="80" w:type="dxa"/>
              <w:left w:w="100" w:type="dxa"/>
              <w:bottom w:w="80" w:type="dxa"/>
              <w:right w:w="100" w:type="dxa"/>
            </w:tcMar>
            <w:vAlign w:val="center"/>
          </w:tcPr>
          <w:p w14:paraId="355751B9" w14:textId="77777777" w:rsidR="009E7A10" w:rsidRDefault="00C51C49">
            <w:pPr>
              <w:spacing w:after="40"/>
            </w:pPr>
            <w:r>
              <w:rPr>
                <w:b/>
                <w:bCs/>
                <w:sz w:val="22"/>
                <w:szCs w:val="22"/>
              </w:rPr>
              <w:lastRenderedPageBreak/>
              <w:t>Keterkaitan dengan SDGs (jika relevan)</w:t>
            </w:r>
          </w:p>
        </w:tc>
        <w:tc>
          <w:tcPr>
            <w:tcW w:w="6500" w:type="dxa"/>
            <w:tcMar>
              <w:top w:w="80" w:type="dxa"/>
              <w:left w:w="100" w:type="dxa"/>
              <w:bottom w:w="80" w:type="dxa"/>
              <w:right w:w="100" w:type="dxa"/>
            </w:tcMar>
            <w:vAlign w:val="center"/>
          </w:tcPr>
          <w:p w14:paraId="71E705AA" w14:textId="77777777" w:rsidR="009E7A10" w:rsidRDefault="00C51C49">
            <w:pPr>
              <w:spacing w:after="40"/>
            </w:pPr>
            <w:r>
              <w:rPr>
                <w:sz w:val="22"/>
                <w:szCs w:val="22"/>
              </w:rPr>
              <w:t>SDG 1 (Tanpa Kemiskinan), SDG 8 (Pekerjaan Layak dan Pertumbuhan Ekonomi), SDG 10 (Berkurangnya Kesenjangan)</w:t>
            </w:r>
          </w:p>
        </w:tc>
      </w:tr>
      <w:tr w:rsidR="009E7A10" w14:paraId="15D5AF10" w14:textId="77777777">
        <w:tc>
          <w:tcPr>
            <w:tcW w:w="3000" w:type="dxa"/>
            <w:shd w:val="clear" w:color="auto" w:fill="F2F2F2"/>
            <w:tcMar>
              <w:top w:w="80" w:type="dxa"/>
              <w:left w:w="100" w:type="dxa"/>
              <w:bottom w:w="80" w:type="dxa"/>
              <w:right w:w="100" w:type="dxa"/>
            </w:tcMar>
            <w:vAlign w:val="center"/>
          </w:tcPr>
          <w:p w14:paraId="62D1782B" w14:textId="77777777" w:rsidR="009E7A10" w:rsidRDefault="00C51C49">
            <w:pPr>
              <w:spacing w:after="40"/>
            </w:pPr>
            <w:r>
              <w:rPr>
                <w:b/>
                <w:bCs/>
                <w:sz w:val="22"/>
                <w:szCs w:val="22"/>
              </w:rPr>
              <w:t>Keterkaitan dengan Penelitian</w:t>
            </w:r>
          </w:p>
        </w:tc>
        <w:tc>
          <w:tcPr>
            <w:tcW w:w="6500" w:type="dxa"/>
            <w:tcMar>
              <w:top w:w="80" w:type="dxa"/>
              <w:left w:w="100" w:type="dxa"/>
              <w:bottom w:w="80" w:type="dxa"/>
              <w:right w:w="100" w:type="dxa"/>
            </w:tcMar>
            <w:vAlign w:val="center"/>
          </w:tcPr>
          <w:p w14:paraId="18FBFAEA" w14:textId="77777777" w:rsidR="009E7A10" w:rsidRDefault="00C51C49">
            <w:pPr>
              <w:spacing w:after="40"/>
            </w:pPr>
            <w:r>
              <w:rPr>
                <w:sz w:val="22"/>
                <w:szCs w:val="22"/>
              </w:rPr>
              <w:t>[  ] Penerapan hasil penelitian tim  [  ] Penerapan hasil penelitian lain  [x] Tidak berbasis hasil penelitian langsung (penelitian eksploratif baru mengenai relasi kurir–rumah tangga–ketahanan ekonomi)</w:t>
            </w:r>
          </w:p>
        </w:tc>
      </w:tr>
      <w:tr w:rsidR="009E7A10" w14:paraId="32E4CE88" w14:textId="77777777">
        <w:tc>
          <w:tcPr>
            <w:tcW w:w="3000" w:type="dxa"/>
            <w:shd w:val="clear" w:color="auto" w:fill="F2F2F2"/>
            <w:tcMar>
              <w:top w:w="80" w:type="dxa"/>
              <w:left w:w="100" w:type="dxa"/>
              <w:bottom w:w="80" w:type="dxa"/>
              <w:right w:w="100" w:type="dxa"/>
            </w:tcMar>
            <w:vAlign w:val="center"/>
          </w:tcPr>
          <w:p w14:paraId="41A9BA4D" w14:textId="77777777" w:rsidR="009E7A10" w:rsidRDefault="00C51C49">
            <w:pPr>
              <w:spacing w:after="40"/>
            </w:pPr>
            <w:r>
              <w:rPr>
                <w:b/>
                <w:bCs/>
                <w:sz w:val="22"/>
                <w:szCs w:val="22"/>
              </w:rPr>
              <w:t>Keterkaitan Program Unggulan</w:t>
            </w:r>
          </w:p>
        </w:tc>
        <w:tc>
          <w:tcPr>
            <w:tcW w:w="6500" w:type="dxa"/>
            <w:tcMar>
              <w:top w:w="80" w:type="dxa"/>
              <w:left w:w="100" w:type="dxa"/>
              <w:bottom w:w="80" w:type="dxa"/>
              <w:right w:w="100" w:type="dxa"/>
            </w:tcMar>
            <w:vAlign w:val="center"/>
          </w:tcPr>
          <w:p w14:paraId="275CEC5F" w14:textId="77777777" w:rsidR="009E7A10" w:rsidRDefault="00C51C49">
            <w:pPr>
              <w:spacing w:after="40"/>
            </w:pPr>
            <w:r>
              <w:rPr>
                <w:sz w:val="22"/>
                <w:szCs w:val="22"/>
              </w:rPr>
              <w:t>[  ] Desa/Komunitas Binaan  [  ] Desa Digital Mo’odelo  [  ] KKP  [  ] Program lainnya</w:t>
            </w:r>
          </w:p>
        </w:tc>
      </w:tr>
    </w:tbl>
    <w:p w14:paraId="0ED3FEF7" w14:textId="77777777" w:rsidR="009E7A10" w:rsidRDefault="00C51C49">
      <w:pPr>
        <w:pStyle w:val="Heading1"/>
        <w:spacing w:before="400" w:after="200"/>
      </w:pPr>
      <w:r>
        <w:rPr>
          <w:b/>
          <w:bCs/>
          <w:sz w:val="27"/>
          <w:szCs w:val="27"/>
        </w:rPr>
        <w:t>C. RINGKASAN</w:t>
      </w:r>
    </w:p>
    <w:p w14:paraId="75E90F1C" w14:textId="77777777" w:rsidR="009E7A10" w:rsidRDefault="00C51C49">
      <w:pPr>
        <w:spacing w:after="160" w:line="276" w:lineRule="auto"/>
        <w:jc w:val="both"/>
      </w:pPr>
      <w:r>
        <w:t>Perkembangan ekonomi digital telah melahirkan gig economy, salah satunya pekerjaan sebagai tenaga kurir berbasis platform. Di Kabupaten Gorontalo, pekerjaan ini berkembang seiring meningkatnya perdagangan dan distribusi digital, namun menghadirkan ketidakpastian pendapatan, biaya operasional, dan keterbatasan perlindungan sosial bagi pekerjanya. Persoalan utama yang diangkat adalah bagaimana pekerjaan kurir diposisikan dalam strategi penghidupan rumah tangga, serta dalam kondisi apa pekerjaan tersebut berfungsi sebagai economic buffer (penopang ketahanan ekonomi) atau justru menjadi economic vulnerability (sumber kerentanan) bagi keluarga.</w:t>
      </w:r>
    </w:p>
    <w:p w14:paraId="08F5AD05" w14:textId="77777777" w:rsidR="009E7A10" w:rsidRDefault="00C51C49">
      <w:pPr>
        <w:spacing w:after="160" w:line="276" w:lineRule="auto"/>
        <w:jc w:val="both"/>
      </w:pPr>
      <w:r>
        <w:t>Penelitian ini bertujuan menganalisis bagaimana pekerjaan tenaga kurir menjadi bagian dari strategi penghidupan rumah tangga serta kontribusinya terhadap ketahanan ekonomi dan kesejahteraan keluarga. Penelitian menggunakan pendekatan kualitatif deskriptif dengan 8–12 informan tenaga kurir aktif di Kabupaten Gorontalo, dipilih secara purposive. Data dikumpulkan melalui wawancara semi-terstruktur dan observasi sederhana, kemudian dianalisis melalui reduksi data, penyajian data, dan penarikan kesimpulan, dengan triangulasi sumber dan teknik untuk menjaga keabsahan data.</w:t>
      </w:r>
    </w:p>
    <w:p w14:paraId="53FB586E" w14:textId="77777777" w:rsidR="009E7A10" w:rsidRDefault="00C51C49">
      <w:pPr>
        <w:spacing w:after="160" w:line="276" w:lineRule="auto"/>
        <w:jc w:val="both"/>
      </w:pPr>
      <w:r>
        <w:t>Luaran yang ditargetkan berupa pemetaan pola strategi penghidupan rumah tangga kurir, model konseptual mengenai peran tenaga kurir sebagai aktor ekonomi lokal, serta rekomendasi kebijakan bagi pemerintah daerah dalam mendukung perlindungan sosial dan penguatan ketahanan ekonomi tenaga kurir. Hasil penelitian diharapkan memperkaya kajian gig economy di Indonesia, khususnya pada konteks wilayah nonmetropolitan yang masih jarang diteliti, serta memberi dasar empiris bagi kebijakan ekonomi lokal yang lebih inklusif terhadap pekerja platform.</w:t>
      </w:r>
    </w:p>
    <w:p w14:paraId="6C7C55F7" w14:textId="77777777" w:rsidR="009E7A10" w:rsidRDefault="00C51C49">
      <w:pPr>
        <w:spacing w:after="200"/>
      </w:pPr>
      <w:r>
        <w:rPr>
          <w:i/>
          <w:iCs/>
        </w:rPr>
        <w:t>Kata Kunci: tenaga kurir; ekonomi gig; strategi penghidupan; ketahanan ekonomi rumah tangga; Kabupaten Gorontalo</w:t>
      </w:r>
    </w:p>
    <w:p w14:paraId="78FAD50B" w14:textId="77777777" w:rsidR="009E7A10" w:rsidRDefault="00C51C49">
      <w:pPr>
        <w:pStyle w:val="Heading1"/>
        <w:spacing w:before="400" w:after="200"/>
      </w:pPr>
      <w:r>
        <w:rPr>
          <w:b/>
          <w:bCs/>
          <w:sz w:val="27"/>
          <w:szCs w:val="27"/>
        </w:rPr>
        <w:t>D. KONDISI DAN PERMASALAHAN</w:t>
      </w:r>
    </w:p>
    <w:p w14:paraId="49CC11FD" w14:textId="77777777" w:rsidR="009E7A10" w:rsidRDefault="00C51C49">
      <w:pPr>
        <w:spacing w:after="160" w:line="276" w:lineRule="auto"/>
        <w:jc w:val="both"/>
      </w:pPr>
      <w:r>
        <w:t xml:space="preserve">Transformasi ekonomi digital di Kabupaten Gorontalo mendorong tumbuhnya aktivitas perdagangan dan distribusi berbasis platform, yang pada gilirannya membuka lapangan kerja baru sebagai tenaga kurir. Pekerjaan ini menarik minat masyarakat karena persyaratan masuk yang relatif rendah, fleksibilitas waktu kerja, dan kemudahan akses melalui aplikasi digital. </w:t>
      </w:r>
      <w:r>
        <w:lastRenderedPageBreak/>
        <w:t>Namun demikian, karakteristik pekerjaan gig membawa sejumlah persoalan mendasar yang dihadapi tenaga kurir sehari-hari.</w:t>
      </w:r>
    </w:p>
    <w:p w14:paraId="34DAEEA7" w14:textId="77777777" w:rsidR="009E7A10" w:rsidRDefault="00C51C49">
      <w:pPr>
        <w:spacing w:after="160" w:line="276" w:lineRule="auto"/>
        <w:jc w:val="both"/>
      </w:pPr>
      <w:r>
        <w:t>Pertama, pendapatan tenaga kurir sangat bergantung pada jumlah order yang diterima, yang berfluktuasi menurut waktu, cuaca, dan persaingan antarkurir, sehingga menciptakan ketidakpastian pendapatan dari hari ke hari. Kedua, tenaga kurir menanggung sendiri biaya operasional seperti bahan bakar, perawatan kendaraan, dan pulsa data, yang mengurangi pendapatan bersih yang dapat dibawa pulang. Ketiga, status hubungan kerja sebagai mitra/independent contractor menyebabkan tenaga kurir tidak memperoleh perlindungan sosial yang setara dengan pekerja formal, seperti jaminan kesehatan dan jaminan kecelakaan kerja yang memadai. Keempat, intensitas kerja yang tinggi untuk mengejar target pendapatan berpotensi menimbulkan risiko kelelahan dan kecelakaan kerja.</w:t>
      </w:r>
    </w:p>
    <w:p w14:paraId="4E024B0B" w14:textId="77777777" w:rsidR="009E7A10" w:rsidRDefault="00C51C49">
      <w:pPr>
        <w:spacing w:after="160" w:line="276" w:lineRule="auto"/>
        <w:jc w:val="both"/>
      </w:pPr>
      <w:r>
        <w:t>Di sisi lain, pendapatan dari pekerjaan kurir memiliki peran penting bagi rumah tangga, baik sebagai sumber pendapatan utama maupun tambahan, yang digunakan untuk memenuhi kebutuhan pangan, pendidikan anak, kesehatan keluarga, hingga pelunasan utang. Kondisi ini menempatkan tenaga kurir pada posisi ganda: sebagai pekerja dalam ekonomi platform yang penuh ketidakpastian, sekaligus sebagai aktor ekonomi lokal yang kontribusinya menopang keberlangsungan ekonomi rumah tangga.</w:t>
      </w:r>
    </w:p>
    <w:p w14:paraId="4905BEAF" w14:textId="77777777" w:rsidR="009E7A10" w:rsidRDefault="00C51C49">
      <w:pPr>
        <w:spacing w:after="160" w:line="276" w:lineRule="auto"/>
        <w:jc w:val="both"/>
      </w:pPr>
      <w:r>
        <w:t>Permasalahan utama yang mendasari penelitian ini adalah belum tersedianya pemahaman yang memadai mengenai bagaimana tenaga kurir dan rumah tangganya mengelola pendapatan, biaya, dan risiko pekerjaan gig tersebut, serta dalam kondisi seperti apa pekerjaan ini benar-benar memperkuat ketahanan ekonomi keluarga, dan dalam kondisi seperti apa pekerjaan ini justru menjadi sumber kerentanan baru. Pemahaman ini menjadi penting sebagai dasar bagi pemerintah daerah dan pemangku kepentingan terkait dalam merancang kebijakan perlindungan sosial dan penguatan kapasitas ekonomi bagi tenaga kurir di Kabupaten Gorontalo.</w:t>
      </w:r>
    </w:p>
    <w:p w14:paraId="7C7129AB" w14:textId="77777777" w:rsidR="009E7A10" w:rsidRDefault="00C51C49">
      <w:pPr>
        <w:pStyle w:val="Heading1"/>
        <w:spacing w:before="400" w:after="200"/>
      </w:pPr>
      <w:r>
        <w:rPr>
          <w:b/>
          <w:bCs/>
          <w:sz w:val="27"/>
          <w:szCs w:val="27"/>
        </w:rPr>
        <w:t>E. POSISI PROGRAM DALAM ROADMAP PENELITIAN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9E7A10" w14:paraId="564E668A" w14:textId="77777777">
        <w:tc>
          <w:tcPr>
            <w:tcW w:w="3000" w:type="dxa"/>
            <w:shd w:val="clear" w:color="auto" w:fill="F2F2F2"/>
            <w:tcMar>
              <w:top w:w="80" w:type="dxa"/>
              <w:left w:w="100" w:type="dxa"/>
              <w:bottom w:w="80" w:type="dxa"/>
              <w:right w:w="100" w:type="dxa"/>
            </w:tcMar>
            <w:vAlign w:val="center"/>
          </w:tcPr>
          <w:p w14:paraId="1C588D1E" w14:textId="77777777" w:rsidR="009E7A10" w:rsidRDefault="00C51C49">
            <w:pPr>
              <w:spacing w:after="40"/>
            </w:pPr>
            <w:r>
              <w:rPr>
                <w:b/>
                <w:bCs/>
                <w:sz w:val="22"/>
                <w:szCs w:val="22"/>
              </w:rPr>
              <w:t>Kegiatan/Penelitian Sebelumnya (jika ada)</w:t>
            </w:r>
          </w:p>
        </w:tc>
        <w:tc>
          <w:tcPr>
            <w:tcW w:w="6500" w:type="dxa"/>
            <w:tcMar>
              <w:top w:w="80" w:type="dxa"/>
              <w:left w:w="100" w:type="dxa"/>
              <w:bottom w:w="80" w:type="dxa"/>
              <w:right w:w="100" w:type="dxa"/>
            </w:tcMar>
            <w:vAlign w:val="center"/>
          </w:tcPr>
          <w:p w14:paraId="0C2A8574" w14:textId="77777777" w:rsidR="009E7A10" w:rsidRDefault="00C51C49">
            <w:pPr>
              <w:spacing w:after="40"/>
            </w:pPr>
            <w:r>
              <w:rPr>
                <w:sz w:val="22"/>
                <w:szCs w:val="22"/>
              </w:rPr>
              <w:t>Belum ada penelitian tim sebelumnya yang secara khusus mengkaji tenaga kurir dan ketahanan ekonomi rumah tangga di Kabupaten Gorontalo.</w:t>
            </w:r>
          </w:p>
        </w:tc>
      </w:tr>
      <w:tr w:rsidR="009E7A10" w14:paraId="3ECE5C7C" w14:textId="77777777">
        <w:tc>
          <w:tcPr>
            <w:tcW w:w="3000" w:type="dxa"/>
            <w:shd w:val="clear" w:color="auto" w:fill="F2F2F2"/>
            <w:tcMar>
              <w:top w:w="80" w:type="dxa"/>
              <w:left w:w="100" w:type="dxa"/>
              <w:bottom w:w="80" w:type="dxa"/>
              <w:right w:w="100" w:type="dxa"/>
            </w:tcMar>
            <w:vAlign w:val="center"/>
          </w:tcPr>
          <w:p w14:paraId="18C0AD34" w14:textId="77777777" w:rsidR="009E7A10" w:rsidRDefault="00C51C49">
            <w:pPr>
              <w:spacing w:after="40"/>
            </w:pPr>
            <w:r>
              <w:rPr>
                <w:b/>
                <w:bCs/>
                <w:sz w:val="22"/>
                <w:szCs w:val="22"/>
              </w:rPr>
              <w:t>Posisi Penelitian Tahun Ini</w:t>
            </w:r>
          </w:p>
        </w:tc>
        <w:tc>
          <w:tcPr>
            <w:tcW w:w="6500" w:type="dxa"/>
            <w:tcMar>
              <w:top w:w="80" w:type="dxa"/>
              <w:left w:w="100" w:type="dxa"/>
              <w:bottom w:w="80" w:type="dxa"/>
              <w:right w:w="100" w:type="dxa"/>
            </w:tcMar>
            <w:vAlign w:val="center"/>
          </w:tcPr>
          <w:p w14:paraId="32C15B0A" w14:textId="77777777" w:rsidR="009E7A10" w:rsidRDefault="00C51C49">
            <w:pPr>
              <w:spacing w:after="40"/>
            </w:pPr>
            <w:r>
              <w:rPr>
                <w:sz w:val="22"/>
                <w:szCs w:val="22"/>
              </w:rPr>
              <w:t>Tahap pemetaan dan identifikasi awal: memahami pola strategi penghidupan, pengelolaan pendapatan/risiko, dan ketahanan ekonomi rumah tangga tenaga kurir.</w:t>
            </w:r>
          </w:p>
        </w:tc>
      </w:tr>
      <w:tr w:rsidR="009E7A10" w14:paraId="09DCAD86" w14:textId="77777777">
        <w:tc>
          <w:tcPr>
            <w:tcW w:w="3000" w:type="dxa"/>
            <w:shd w:val="clear" w:color="auto" w:fill="F2F2F2"/>
            <w:tcMar>
              <w:top w:w="80" w:type="dxa"/>
              <w:left w:w="100" w:type="dxa"/>
              <w:bottom w:w="80" w:type="dxa"/>
              <w:right w:w="100" w:type="dxa"/>
            </w:tcMar>
            <w:vAlign w:val="center"/>
          </w:tcPr>
          <w:p w14:paraId="0DBED053" w14:textId="77777777" w:rsidR="009E7A10" w:rsidRDefault="00C51C49">
            <w:pPr>
              <w:spacing w:after="40"/>
            </w:pPr>
            <w:r>
              <w:rPr>
                <w:b/>
                <w:bCs/>
                <w:sz w:val="22"/>
                <w:szCs w:val="22"/>
              </w:rPr>
              <w:t>Perubahan/Capaian yang Ingin Dicapai Tahun Ini</w:t>
            </w:r>
          </w:p>
        </w:tc>
        <w:tc>
          <w:tcPr>
            <w:tcW w:w="6500" w:type="dxa"/>
            <w:tcMar>
              <w:top w:w="80" w:type="dxa"/>
              <w:left w:w="100" w:type="dxa"/>
              <w:bottom w:w="80" w:type="dxa"/>
              <w:right w:w="100" w:type="dxa"/>
            </w:tcMar>
            <w:vAlign w:val="center"/>
          </w:tcPr>
          <w:p w14:paraId="6C4ABA5F" w14:textId="77777777" w:rsidR="009E7A10" w:rsidRDefault="00C51C49">
            <w:pPr>
              <w:spacing w:after="40"/>
            </w:pPr>
            <w:r>
              <w:rPr>
                <w:sz w:val="22"/>
                <w:szCs w:val="22"/>
              </w:rPr>
              <w:t>Tersedianya pemetaan pola strategi penghidupan dan model konseptual awal mengenai peran tenaga kurir sebagai aktor ekonomi lokal (economic buffer vs economic vulnerability).</w:t>
            </w:r>
          </w:p>
        </w:tc>
      </w:tr>
      <w:tr w:rsidR="009E7A10" w14:paraId="48C27380" w14:textId="77777777">
        <w:tc>
          <w:tcPr>
            <w:tcW w:w="3000" w:type="dxa"/>
            <w:shd w:val="clear" w:color="auto" w:fill="F2F2F2"/>
            <w:tcMar>
              <w:top w:w="80" w:type="dxa"/>
              <w:left w:w="100" w:type="dxa"/>
              <w:bottom w:w="80" w:type="dxa"/>
              <w:right w:w="100" w:type="dxa"/>
            </w:tcMar>
            <w:vAlign w:val="center"/>
          </w:tcPr>
          <w:p w14:paraId="71F9AD71" w14:textId="77777777" w:rsidR="009E7A10" w:rsidRDefault="00C51C49">
            <w:pPr>
              <w:spacing w:after="40"/>
            </w:pPr>
            <w:r>
              <w:rPr>
                <w:b/>
                <w:bCs/>
                <w:sz w:val="22"/>
                <w:szCs w:val="22"/>
              </w:rPr>
              <w:t>Arah Keberlanjutan Setelah Program</w:t>
            </w:r>
          </w:p>
        </w:tc>
        <w:tc>
          <w:tcPr>
            <w:tcW w:w="6500" w:type="dxa"/>
            <w:tcMar>
              <w:top w:w="80" w:type="dxa"/>
              <w:left w:w="100" w:type="dxa"/>
              <w:bottom w:w="80" w:type="dxa"/>
              <w:right w:w="100" w:type="dxa"/>
            </w:tcMar>
            <w:vAlign w:val="center"/>
          </w:tcPr>
          <w:p w14:paraId="127FB7FF" w14:textId="77777777" w:rsidR="009E7A10" w:rsidRDefault="00C51C49">
            <w:pPr>
              <w:spacing w:after="40"/>
            </w:pPr>
            <w:r>
              <w:rPr>
                <w:sz w:val="22"/>
                <w:szCs w:val="22"/>
              </w:rPr>
              <w:t>Hasil pemetaan menjadi dasar bagi penelitian lanjutan yang bersifat kuantitatif/verifikatif serta dasar advokasi kebijakan perlindungan sosial tenaga kurir bersama pemerintah daerah.</w:t>
            </w:r>
          </w:p>
        </w:tc>
      </w:tr>
    </w:tbl>
    <w:p w14:paraId="66D5C260" w14:textId="77777777" w:rsidR="009E7A10" w:rsidRDefault="00C51C49">
      <w:pPr>
        <w:pStyle w:val="Heading1"/>
        <w:spacing w:before="400" w:after="200"/>
      </w:pPr>
      <w:r>
        <w:rPr>
          <w:b/>
          <w:bCs/>
          <w:sz w:val="27"/>
          <w:szCs w:val="27"/>
        </w:rPr>
        <w:t>F. TUJUAN DAN MANFAAT</w:t>
      </w:r>
    </w:p>
    <w:p w14:paraId="318EC4A7" w14:textId="77777777" w:rsidR="009E7A10" w:rsidRDefault="00C51C49">
      <w:pPr>
        <w:spacing w:before="200" w:after="80"/>
      </w:pPr>
      <w:r>
        <w:rPr>
          <w:b/>
          <w:bCs/>
        </w:rPr>
        <w:lastRenderedPageBreak/>
        <w:t>1. Tujuan</w:t>
      </w:r>
    </w:p>
    <w:p w14:paraId="4D1B0419" w14:textId="77777777" w:rsidR="009E7A10" w:rsidRDefault="00C51C49">
      <w:pPr>
        <w:pStyle w:val="ListParagraph"/>
        <w:numPr>
          <w:ilvl w:val="0"/>
          <w:numId w:val="1"/>
        </w:numPr>
        <w:spacing w:after="100"/>
        <w:jc w:val="both"/>
      </w:pPr>
      <w:r>
        <w:t>Memahami alasan masyarakat memilih pekerjaan kurir sebagai sumber penghidupan.</w:t>
      </w:r>
    </w:p>
    <w:p w14:paraId="20790D39" w14:textId="77777777" w:rsidR="009E7A10" w:rsidRDefault="00C51C49">
      <w:pPr>
        <w:pStyle w:val="ListParagraph"/>
        <w:numPr>
          <w:ilvl w:val="0"/>
          <w:numId w:val="1"/>
        </w:numPr>
        <w:spacing w:after="100"/>
        <w:jc w:val="both"/>
      </w:pPr>
      <w:r>
        <w:t>Menganalisis strategi rumah tangga dalam mengelola pendapatan, biaya, dan risiko pekerjaan kurir.</w:t>
      </w:r>
    </w:p>
    <w:p w14:paraId="5EFD0AE3" w14:textId="77777777" w:rsidR="009E7A10" w:rsidRDefault="00C51C49">
      <w:pPr>
        <w:pStyle w:val="ListParagraph"/>
        <w:numPr>
          <w:ilvl w:val="0"/>
          <w:numId w:val="1"/>
        </w:numPr>
        <w:spacing w:after="100"/>
        <w:jc w:val="both"/>
      </w:pPr>
      <w:r>
        <w:t>Mengidentifikasi bentuk adaptasi dan diversifikasi sumber pendapatan rumah tangga.</w:t>
      </w:r>
    </w:p>
    <w:p w14:paraId="2C9795BC" w14:textId="77777777" w:rsidR="009E7A10" w:rsidRDefault="00C51C49">
      <w:pPr>
        <w:pStyle w:val="ListParagraph"/>
        <w:numPr>
          <w:ilvl w:val="0"/>
          <w:numId w:val="1"/>
        </w:numPr>
        <w:spacing w:after="100"/>
        <w:jc w:val="both"/>
      </w:pPr>
      <w:r>
        <w:t>Memahami kontribusi pekerjaan kurir terhadap ketahanan ekonomi keluarga.</w:t>
      </w:r>
    </w:p>
    <w:p w14:paraId="4E581D05" w14:textId="77777777" w:rsidR="009E7A10" w:rsidRDefault="00C51C49">
      <w:pPr>
        <w:pStyle w:val="ListParagraph"/>
        <w:numPr>
          <w:ilvl w:val="0"/>
          <w:numId w:val="1"/>
        </w:numPr>
        <w:spacing w:after="100"/>
        <w:jc w:val="both"/>
      </w:pPr>
      <w:r>
        <w:t>Merumuskan model konseptual mengenai peran tenaga kurir sebagai aktor ekonomi lokal dalam mendukung kesejahteraan rumah tangga.</w:t>
      </w:r>
    </w:p>
    <w:p w14:paraId="255E2CD9" w14:textId="77777777" w:rsidR="009E7A10" w:rsidRDefault="00C51C49">
      <w:pPr>
        <w:spacing w:before="200" w:after="80"/>
      </w:pPr>
      <w:r>
        <w:rPr>
          <w:b/>
          <w:bCs/>
        </w:rPr>
        <w:t>2. Manfaat</w:t>
      </w:r>
    </w:p>
    <w:p w14:paraId="28EB471E" w14:textId="77777777" w:rsidR="009E7A10" w:rsidRDefault="00C51C49">
      <w:pPr>
        <w:spacing w:after="160" w:line="276" w:lineRule="auto"/>
        <w:jc w:val="both"/>
      </w:pPr>
      <w:r>
        <w:t>Bagi tenaga kurir dan rumah tangganya, penelitian ini memberikan gambaran reflektif mengenai strategi pengelolaan pendapatan dan risiko yang dapat memperkuat ketahanan ekonomi keluarga. Bagi pemerintah daerah dan pemangku kebijakan, hasil penelitian menjadi masukan dalam merancang kebijakan perlindungan sosial, keselamatan kerja, dan penguatan kapasitas ekonomi tenaga kurir. Bagi institusi (Universitas Gorontalo), penelitian ini memperkuat kontribusi keilmuan bidang Ekonomi Pembangunan dalam isu ekonomi digital dan ketahanan ekonomi rumah tangga, serta membuka ruang kolaborasi riset lanjutan dan keterlibatan mahasiswa.</w:t>
      </w:r>
    </w:p>
    <w:p w14:paraId="65140BE9" w14:textId="77777777" w:rsidR="009E7A10" w:rsidRDefault="00C51C49">
      <w:pPr>
        <w:pStyle w:val="Heading1"/>
        <w:spacing w:before="400" w:after="200"/>
      </w:pPr>
      <w:r>
        <w:rPr>
          <w:b/>
          <w:bCs/>
          <w:sz w:val="27"/>
          <w:szCs w:val="27"/>
        </w:rPr>
        <w:t>G. SOLUSI DAN METODE PELAKSANAAN</w:t>
      </w:r>
    </w:p>
    <w:p w14:paraId="4D19C475" w14:textId="77777777" w:rsidR="009E7A10" w:rsidRDefault="00C51C49">
      <w:pPr>
        <w:spacing w:after="160" w:line="276" w:lineRule="auto"/>
        <w:jc w:val="both"/>
      </w:pPr>
      <w:r>
        <w:t>Pendekatan penelitian ini mengikuti alur: Sasaran Penelitian → Masalah Prioritas → Pendekatan Kajian → Tahapan Pelaksanaan → Partisipasi Informan → Evaluasi Kualitas Data.</w:t>
      </w:r>
    </w:p>
    <w:p w14:paraId="70929C09" w14:textId="77777777" w:rsidR="009E7A10" w:rsidRDefault="00C51C49">
      <w:pPr>
        <w:spacing w:before="200" w:after="80"/>
      </w:pPr>
      <w:r>
        <w:rPr>
          <w:b/>
          <w:bCs/>
        </w:rPr>
        <w:t>Sasaran Penelitian</w:t>
      </w:r>
    </w:p>
    <w:p w14:paraId="4378F5D0" w14:textId="77777777" w:rsidR="009E7A10" w:rsidRDefault="00C51C49">
      <w:pPr>
        <w:spacing w:after="160" w:line="276" w:lineRule="auto"/>
        <w:jc w:val="both"/>
      </w:pPr>
      <w:r>
        <w:t>Tenaga kurir aktif berbasis platform digital di Kabupaten Gorontalo, sebanyak 8–12 informan, dipilih secara purposive berdasarkan kriteria: aktif bekerja sebagai kurir, menggunakan platform digital, beraktivitas di Kabupaten Gorontalo, memiliki pengalaman kerja yang memadai, serta memiliki kontribusi ekonomi terhadap rumah tangga.</w:t>
      </w:r>
    </w:p>
    <w:p w14:paraId="127AFFD0" w14:textId="77777777" w:rsidR="009E7A10" w:rsidRDefault="00C51C49">
      <w:pPr>
        <w:spacing w:before="200" w:after="80"/>
      </w:pPr>
      <w:r>
        <w:rPr>
          <w:b/>
          <w:bCs/>
        </w:rPr>
        <w:t>Masalah Prioritas</w:t>
      </w:r>
    </w:p>
    <w:p w14:paraId="13B47A79" w14:textId="77777777" w:rsidR="009E7A10" w:rsidRDefault="00C51C49">
      <w:pPr>
        <w:spacing w:after="160" w:line="276" w:lineRule="auto"/>
        <w:jc w:val="both"/>
      </w:pPr>
      <w:r>
        <w:t>Ketidakpastian pendapatan, beban biaya operasional, keterbatasan perlindungan sosial, serta belum dipahaminya secara mendalam bagaimana pendapatan kurir dikelola dan diintegrasikan ke dalam strategi ekonomi rumah tangga.</w:t>
      </w:r>
    </w:p>
    <w:p w14:paraId="0DCB385F" w14:textId="77777777" w:rsidR="009E7A10" w:rsidRDefault="00C51C49">
      <w:pPr>
        <w:spacing w:before="200" w:after="80"/>
      </w:pPr>
      <w:r>
        <w:rPr>
          <w:b/>
          <w:bCs/>
        </w:rPr>
        <w:t>Pendekatan Kajian</w:t>
      </w:r>
    </w:p>
    <w:p w14:paraId="483E41C5" w14:textId="77777777" w:rsidR="009E7A10" w:rsidRDefault="00C51C49">
      <w:pPr>
        <w:spacing w:after="160" w:line="276" w:lineRule="auto"/>
        <w:jc w:val="both"/>
      </w:pPr>
      <w:r>
        <w:t>Penelitian menggunakan pendekatan kualitatif deskriptif untuk memahami pengalaman dan strategi tenaga kurir secara mendalam, bukan untuk mengukur hubungan antarvariabel secara statistik.</w:t>
      </w:r>
    </w:p>
    <w:p w14:paraId="176DF152" w14:textId="77777777" w:rsidR="009E7A10" w:rsidRDefault="00C51C49">
      <w:pPr>
        <w:spacing w:before="200" w:after="80"/>
      </w:pPr>
      <w:r>
        <w:rPr>
          <w:b/>
          <w:bCs/>
        </w:rPr>
        <w:t>Tahapan Pelaksanaan</w:t>
      </w:r>
    </w:p>
    <w:p w14:paraId="6FCF8697" w14:textId="77777777" w:rsidR="009E7A10" w:rsidRDefault="00C51C49">
      <w:pPr>
        <w:pStyle w:val="ListParagraph"/>
        <w:numPr>
          <w:ilvl w:val="0"/>
          <w:numId w:val="1"/>
        </w:numPr>
        <w:spacing w:after="100"/>
        <w:jc w:val="both"/>
      </w:pPr>
      <w:r>
        <w:t>Tahap 1 – Persiapan: kajian literatur, penyusunan pedoman wawancara, dan penetapan kriteria informan (Bulan 1).</w:t>
      </w:r>
    </w:p>
    <w:p w14:paraId="076B4AB7" w14:textId="77777777" w:rsidR="009E7A10" w:rsidRDefault="00C51C49">
      <w:pPr>
        <w:pStyle w:val="ListParagraph"/>
        <w:numPr>
          <w:ilvl w:val="0"/>
          <w:numId w:val="1"/>
        </w:numPr>
        <w:spacing w:after="100"/>
        <w:jc w:val="both"/>
      </w:pPr>
      <w:r>
        <w:t>Tahap 2 – Pengumpulan Data: wawancara semi-terstruktur dan observasi sederhana terhadap tenaga kurir (Bulan 1–2).</w:t>
      </w:r>
    </w:p>
    <w:p w14:paraId="3A1E0BB3" w14:textId="77777777" w:rsidR="009E7A10" w:rsidRDefault="00C51C49">
      <w:pPr>
        <w:pStyle w:val="ListParagraph"/>
        <w:numPr>
          <w:ilvl w:val="0"/>
          <w:numId w:val="1"/>
        </w:numPr>
        <w:spacing w:after="100"/>
        <w:jc w:val="both"/>
      </w:pPr>
      <w:r>
        <w:lastRenderedPageBreak/>
        <w:t>Tahap 3 – Pengelompokan Data: reduksi data ke dalam tema pekerjaan, pendapatan, strategi penghidupan, biaya/risiko, dan ketahanan ekonomi (Bulan 2).</w:t>
      </w:r>
    </w:p>
    <w:p w14:paraId="2DB394DD" w14:textId="77777777" w:rsidR="009E7A10" w:rsidRDefault="00C51C49">
      <w:pPr>
        <w:pStyle w:val="ListParagraph"/>
        <w:numPr>
          <w:ilvl w:val="0"/>
          <w:numId w:val="1"/>
        </w:numPr>
        <w:spacing w:after="100"/>
        <w:jc w:val="both"/>
      </w:pPr>
      <w:r>
        <w:t>Tahap 4 – Analisis: penyajian data (naratif dan tabel sederhana) serta identifikasi pola economic buffer vs economic vulnerability (Bulan 2–3).</w:t>
      </w:r>
    </w:p>
    <w:p w14:paraId="5D62BD06" w14:textId="77777777" w:rsidR="009E7A10" w:rsidRDefault="00C51C49">
      <w:pPr>
        <w:pStyle w:val="ListParagraph"/>
        <w:numPr>
          <w:ilvl w:val="0"/>
          <w:numId w:val="1"/>
        </w:numPr>
        <w:spacing w:after="100"/>
        <w:jc w:val="both"/>
      </w:pPr>
      <w:r>
        <w:t>Tahap 5 – Kesimpulan dan Pelaporan: perumusan temuan, model konseptual, serta penyusunan laporan dan artikel ilmiah (Bulan 3).</w:t>
      </w:r>
    </w:p>
    <w:p w14:paraId="2FFA67BF" w14:textId="77777777" w:rsidR="009E7A10" w:rsidRDefault="00C51C49">
      <w:pPr>
        <w:spacing w:before="200" w:after="80"/>
      </w:pPr>
      <w:r>
        <w:rPr>
          <w:b/>
          <w:bCs/>
        </w:rPr>
        <w:t>Partisipasi Informan</w:t>
      </w:r>
    </w:p>
    <w:p w14:paraId="346AD8B0" w14:textId="77777777" w:rsidR="009E7A10" w:rsidRDefault="00C51C49">
      <w:pPr>
        <w:spacing w:after="160" w:line="276" w:lineRule="auto"/>
        <w:jc w:val="both"/>
      </w:pPr>
      <w:r>
        <w:t>Informan berperan aktif sebagai sumber data utama melalui wawancara dan, apabila bersedia, memberikan dokumen pendukung seperti catatan pendapatan/pengeluaran. Keikutsertaan bersifat sukarela, identitas informan dirahasiakan (dikodekan K1, K2, dst.), dan informan berhak menolak memberikan informasi yang dianggap bersifat pribadi.</w:t>
      </w:r>
    </w:p>
    <w:p w14:paraId="0207AAAA" w14:textId="77777777" w:rsidR="009E7A10" w:rsidRDefault="00C51C49">
      <w:pPr>
        <w:spacing w:before="200" w:after="80"/>
      </w:pPr>
      <w:r>
        <w:rPr>
          <w:b/>
          <w:bCs/>
        </w:rPr>
        <w:t>Evaluasi Keberhasilan/Kualitas Data</w:t>
      </w:r>
    </w:p>
    <w:p w14:paraId="7B2ADD3F" w14:textId="77777777" w:rsidR="009E7A10" w:rsidRDefault="00C51C49">
      <w:pPr>
        <w:spacing w:after="160" w:line="276" w:lineRule="auto"/>
        <w:jc w:val="both"/>
      </w:pPr>
      <w:r>
        <w:t>Keabsahan data dijaga melalui triangulasi sumber (membandingkan informasi antarinforman), triangulasi teknik (membandingkan wawancara dengan observasi/dokumentasi), dan konfirmasi ulang kepada informan atas informasi yang belum jelas.</w:t>
      </w:r>
    </w:p>
    <w:p w14:paraId="3676C183" w14:textId="77777777" w:rsidR="009E7A10" w:rsidRDefault="00C51C49">
      <w:pPr>
        <w:pStyle w:val="Heading1"/>
        <w:spacing w:before="400" w:after="200"/>
      </w:pPr>
      <w:r>
        <w:rPr>
          <w:b/>
          <w:bCs/>
          <w:sz w:val="27"/>
          <w:szCs w:val="27"/>
        </w:rPr>
        <w:t>H. TARGET OUTPUT, OUTCOME, DAN DAMPAK</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0"/>
        <w:gridCol w:w="2174"/>
        <w:gridCol w:w="1978"/>
        <w:gridCol w:w="1866"/>
        <w:gridCol w:w="1852"/>
      </w:tblGrid>
      <w:tr w:rsidR="009E7A10" w14:paraId="2A9FB2F8" w14:textId="77777777">
        <w:tc>
          <w:tcPr>
            <w:tcW w:w="2000" w:type="dxa"/>
            <w:shd w:val="clear" w:color="auto" w:fill="F2F2F2"/>
            <w:tcMar>
              <w:top w:w="80" w:type="dxa"/>
              <w:left w:w="100" w:type="dxa"/>
              <w:bottom w:w="80" w:type="dxa"/>
              <w:right w:w="100" w:type="dxa"/>
            </w:tcMar>
            <w:vAlign w:val="center"/>
          </w:tcPr>
          <w:p w14:paraId="04EA804E" w14:textId="77777777" w:rsidR="009E7A10" w:rsidRDefault="00C51C49">
            <w:pPr>
              <w:spacing w:after="40"/>
            </w:pPr>
            <w:r>
              <w:rPr>
                <w:b/>
                <w:bCs/>
                <w:sz w:val="22"/>
                <w:szCs w:val="22"/>
              </w:rPr>
              <w:t>Tingkat</w:t>
            </w:r>
          </w:p>
        </w:tc>
        <w:tc>
          <w:tcPr>
            <w:tcW w:w="2000" w:type="dxa"/>
            <w:shd w:val="clear" w:color="auto" w:fill="F2F2F2"/>
            <w:tcMar>
              <w:top w:w="80" w:type="dxa"/>
              <w:left w:w="100" w:type="dxa"/>
              <w:bottom w:w="80" w:type="dxa"/>
              <w:right w:w="100" w:type="dxa"/>
            </w:tcMar>
            <w:vAlign w:val="center"/>
          </w:tcPr>
          <w:p w14:paraId="3348EF47" w14:textId="77777777" w:rsidR="009E7A10" w:rsidRDefault="00C51C49">
            <w:pPr>
              <w:spacing w:after="40"/>
            </w:pPr>
            <w:r>
              <w:rPr>
                <w:b/>
                <w:bCs/>
                <w:sz w:val="22"/>
                <w:szCs w:val="22"/>
              </w:rPr>
              <w:t>Target</w:t>
            </w:r>
          </w:p>
        </w:tc>
        <w:tc>
          <w:tcPr>
            <w:tcW w:w="2000" w:type="dxa"/>
            <w:shd w:val="clear" w:color="auto" w:fill="F2F2F2"/>
            <w:tcMar>
              <w:top w:w="80" w:type="dxa"/>
              <w:left w:w="100" w:type="dxa"/>
              <w:bottom w:w="80" w:type="dxa"/>
              <w:right w:w="100" w:type="dxa"/>
            </w:tcMar>
            <w:vAlign w:val="center"/>
          </w:tcPr>
          <w:p w14:paraId="10104073" w14:textId="77777777" w:rsidR="009E7A10" w:rsidRDefault="00C51C49">
            <w:pPr>
              <w:spacing w:after="40"/>
            </w:pPr>
            <w:r>
              <w:rPr>
                <w:b/>
                <w:bCs/>
                <w:sz w:val="22"/>
                <w:szCs w:val="22"/>
              </w:rPr>
              <w:t>Indikator Ukur</w:t>
            </w:r>
          </w:p>
        </w:tc>
        <w:tc>
          <w:tcPr>
            <w:tcW w:w="2000" w:type="dxa"/>
            <w:shd w:val="clear" w:color="auto" w:fill="F2F2F2"/>
            <w:tcMar>
              <w:top w:w="80" w:type="dxa"/>
              <w:left w:w="100" w:type="dxa"/>
              <w:bottom w:w="80" w:type="dxa"/>
              <w:right w:w="100" w:type="dxa"/>
            </w:tcMar>
            <w:vAlign w:val="center"/>
          </w:tcPr>
          <w:p w14:paraId="5A854475" w14:textId="77777777" w:rsidR="009E7A10" w:rsidRDefault="00C51C49">
            <w:pPr>
              <w:spacing w:after="40"/>
            </w:pPr>
            <w:r>
              <w:rPr>
                <w:b/>
                <w:bCs/>
                <w:sz w:val="22"/>
                <w:szCs w:val="22"/>
              </w:rPr>
              <w:t>Kondisi Awal/Baseline</w:t>
            </w:r>
          </w:p>
        </w:tc>
        <w:tc>
          <w:tcPr>
            <w:tcW w:w="2000" w:type="dxa"/>
            <w:shd w:val="clear" w:color="auto" w:fill="F2F2F2"/>
            <w:tcMar>
              <w:top w:w="80" w:type="dxa"/>
              <w:left w:w="100" w:type="dxa"/>
              <w:bottom w:w="80" w:type="dxa"/>
              <w:right w:w="100" w:type="dxa"/>
            </w:tcMar>
            <w:vAlign w:val="center"/>
          </w:tcPr>
          <w:p w14:paraId="45A01DB0" w14:textId="77777777" w:rsidR="009E7A10" w:rsidRDefault="00C51C49">
            <w:pPr>
              <w:spacing w:after="40"/>
            </w:pPr>
            <w:r>
              <w:rPr>
                <w:b/>
                <w:bCs/>
                <w:sz w:val="22"/>
                <w:szCs w:val="22"/>
              </w:rPr>
              <w:t>Target Akhir</w:t>
            </w:r>
          </w:p>
        </w:tc>
      </w:tr>
      <w:tr w:rsidR="009E7A10" w14:paraId="76F75D16" w14:textId="77777777">
        <w:tc>
          <w:tcPr>
            <w:tcW w:w="1500" w:type="dxa"/>
            <w:tcMar>
              <w:top w:w="80" w:type="dxa"/>
              <w:left w:w="100" w:type="dxa"/>
              <w:bottom w:w="80" w:type="dxa"/>
              <w:right w:w="100" w:type="dxa"/>
            </w:tcMar>
            <w:vAlign w:val="center"/>
          </w:tcPr>
          <w:p w14:paraId="4BA19941" w14:textId="77777777" w:rsidR="009E7A10" w:rsidRDefault="00C51C49">
            <w:pPr>
              <w:spacing w:after="40"/>
            </w:pPr>
            <w:r>
              <w:rPr>
                <w:b/>
                <w:bCs/>
                <w:sz w:val="22"/>
                <w:szCs w:val="22"/>
              </w:rPr>
              <w:t>Output</w:t>
            </w:r>
          </w:p>
        </w:tc>
        <w:tc>
          <w:tcPr>
            <w:tcW w:w="2500" w:type="dxa"/>
            <w:tcMar>
              <w:top w:w="80" w:type="dxa"/>
              <w:left w:w="100" w:type="dxa"/>
              <w:bottom w:w="80" w:type="dxa"/>
              <w:right w:w="100" w:type="dxa"/>
            </w:tcMar>
            <w:vAlign w:val="center"/>
          </w:tcPr>
          <w:p w14:paraId="11811F31" w14:textId="77777777" w:rsidR="009E7A10" w:rsidRDefault="00C51C49">
            <w:pPr>
              <w:spacing w:after="40"/>
            </w:pPr>
            <w:r>
              <w:rPr>
                <w:sz w:val="22"/>
                <w:szCs w:val="22"/>
              </w:rPr>
              <w:t>Data wawancara &amp; pemetaan pola strategi penghidupan tenaga kurir</w:t>
            </w:r>
          </w:p>
        </w:tc>
        <w:tc>
          <w:tcPr>
            <w:tcW w:w="2200" w:type="dxa"/>
            <w:tcMar>
              <w:top w:w="80" w:type="dxa"/>
              <w:left w:w="100" w:type="dxa"/>
              <w:bottom w:w="80" w:type="dxa"/>
              <w:right w:w="100" w:type="dxa"/>
            </w:tcMar>
            <w:vAlign w:val="center"/>
          </w:tcPr>
          <w:p w14:paraId="219666B5" w14:textId="77777777" w:rsidR="009E7A10" w:rsidRDefault="00C51C49">
            <w:pPr>
              <w:spacing w:after="40"/>
            </w:pPr>
            <w:r>
              <w:rPr>
                <w:sz w:val="22"/>
                <w:szCs w:val="22"/>
              </w:rPr>
              <w:t>Jumlah informan terwawancara &amp; tema teridentifikasi</w:t>
            </w:r>
          </w:p>
        </w:tc>
        <w:tc>
          <w:tcPr>
            <w:tcW w:w="1800" w:type="dxa"/>
            <w:tcMar>
              <w:top w:w="80" w:type="dxa"/>
              <w:left w:w="100" w:type="dxa"/>
              <w:bottom w:w="80" w:type="dxa"/>
              <w:right w:w="100" w:type="dxa"/>
            </w:tcMar>
            <w:vAlign w:val="center"/>
          </w:tcPr>
          <w:p w14:paraId="21EEE14F" w14:textId="77777777" w:rsidR="009E7A10" w:rsidRDefault="00C51C49">
            <w:pPr>
              <w:spacing w:after="40"/>
            </w:pPr>
            <w:r>
              <w:rPr>
                <w:sz w:val="22"/>
                <w:szCs w:val="22"/>
              </w:rPr>
              <w:t>Belum ada data primer mengenai strategi penghidupan kurir di Gorontalo</w:t>
            </w:r>
          </w:p>
        </w:tc>
        <w:tc>
          <w:tcPr>
            <w:tcW w:w="1800" w:type="dxa"/>
            <w:tcMar>
              <w:top w:w="80" w:type="dxa"/>
              <w:left w:w="100" w:type="dxa"/>
              <w:bottom w:w="80" w:type="dxa"/>
              <w:right w:w="100" w:type="dxa"/>
            </w:tcMar>
            <w:vAlign w:val="center"/>
          </w:tcPr>
          <w:p w14:paraId="644645F9" w14:textId="77777777" w:rsidR="009E7A10" w:rsidRDefault="00C51C49">
            <w:pPr>
              <w:spacing w:after="40"/>
            </w:pPr>
            <w:r>
              <w:rPr>
                <w:sz w:val="22"/>
                <w:szCs w:val="22"/>
              </w:rPr>
              <w:t>8–12 informan terwawancara; 5 tema utama teridentifikasi</w:t>
            </w:r>
          </w:p>
        </w:tc>
      </w:tr>
      <w:tr w:rsidR="009E7A10" w14:paraId="64D0EFB2" w14:textId="77777777">
        <w:tc>
          <w:tcPr>
            <w:tcW w:w="1500" w:type="dxa"/>
            <w:tcMar>
              <w:top w:w="80" w:type="dxa"/>
              <w:left w:w="100" w:type="dxa"/>
              <w:bottom w:w="80" w:type="dxa"/>
              <w:right w:w="100" w:type="dxa"/>
            </w:tcMar>
            <w:vAlign w:val="center"/>
          </w:tcPr>
          <w:p w14:paraId="0ABB09F5" w14:textId="77777777" w:rsidR="009E7A10" w:rsidRDefault="00C51C49">
            <w:pPr>
              <w:spacing w:after="40"/>
            </w:pPr>
            <w:r>
              <w:rPr>
                <w:b/>
                <w:bCs/>
                <w:sz w:val="22"/>
                <w:szCs w:val="22"/>
              </w:rPr>
              <w:t>Outcome</w:t>
            </w:r>
          </w:p>
        </w:tc>
        <w:tc>
          <w:tcPr>
            <w:tcW w:w="2500" w:type="dxa"/>
            <w:tcMar>
              <w:top w:w="80" w:type="dxa"/>
              <w:left w:w="100" w:type="dxa"/>
              <w:bottom w:w="80" w:type="dxa"/>
              <w:right w:w="100" w:type="dxa"/>
            </w:tcMar>
            <w:vAlign w:val="center"/>
          </w:tcPr>
          <w:p w14:paraId="4479C44F" w14:textId="77777777" w:rsidR="009E7A10" w:rsidRDefault="00C51C49">
            <w:pPr>
              <w:spacing w:after="40"/>
            </w:pPr>
            <w:r>
              <w:rPr>
                <w:sz w:val="22"/>
                <w:szCs w:val="22"/>
              </w:rPr>
              <w:t>Model konseptual peran kurir sebagai aktor ekonomi lokal</w:t>
            </w:r>
          </w:p>
        </w:tc>
        <w:tc>
          <w:tcPr>
            <w:tcW w:w="2200" w:type="dxa"/>
            <w:tcMar>
              <w:top w:w="80" w:type="dxa"/>
              <w:left w:w="100" w:type="dxa"/>
              <w:bottom w:w="80" w:type="dxa"/>
              <w:right w:w="100" w:type="dxa"/>
            </w:tcMar>
            <w:vAlign w:val="center"/>
          </w:tcPr>
          <w:p w14:paraId="0E6CEF68" w14:textId="77777777" w:rsidR="009E7A10" w:rsidRDefault="00C51C49">
            <w:pPr>
              <w:spacing w:after="40"/>
            </w:pPr>
            <w:r>
              <w:rPr>
                <w:sz w:val="22"/>
                <w:szCs w:val="22"/>
              </w:rPr>
              <w:t>Tersusunnya pola economic buffer vs economic vulnerability</w:t>
            </w:r>
          </w:p>
        </w:tc>
        <w:tc>
          <w:tcPr>
            <w:tcW w:w="1800" w:type="dxa"/>
            <w:tcMar>
              <w:top w:w="80" w:type="dxa"/>
              <w:left w:w="100" w:type="dxa"/>
              <w:bottom w:w="80" w:type="dxa"/>
              <w:right w:w="100" w:type="dxa"/>
            </w:tcMar>
            <w:vAlign w:val="center"/>
          </w:tcPr>
          <w:p w14:paraId="0429210E" w14:textId="77777777" w:rsidR="009E7A10" w:rsidRDefault="00C51C49">
            <w:pPr>
              <w:spacing w:after="40"/>
            </w:pPr>
            <w:r>
              <w:rPr>
                <w:sz w:val="22"/>
                <w:szCs w:val="22"/>
              </w:rPr>
              <w:t>Belum ada model konseptual yang menjelaskan mekanisme tersebut di konteks lokal</w:t>
            </w:r>
          </w:p>
        </w:tc>
        <w:tc>
          <w:tcPr>
            <w:tcW w:w="1800" w:type="dxa"/>
            <w:tcMar>
              <w:top w:w="80" w:type="dxa"/>
              <w:left w:w="100" w:type="dxa"/>
              <w:bottom w:w="80" w:type="dxa"/>
              <w:right w:w="100" w:type="dxa"/>
            </w:tcMar>
            <w:vAlign w:val="center"/>
          </w:tcPr>
          <w:p w14:paraId="38E5D95F" w14:textId="77777777" w:rsidR="009E7A10" w:rsidRDefault="00C51C49">
            <w:pPr>
              <w:spacing w:after="40"/>
            </w:pPr>
            <w:r>
              <w:rPr>
                <w:sz w:val="22"/>
                <w:szCs w:val="22"/>
              </w:rPr>
              <w:t>1 model konseptual tervalidasi melalui triangulasi data</w:t>
            </w:r>
          </w:p>
        </w:tc>
      </w:tr>
      <w:tr w:rsidR="009E7A10" w14:paraId="23EB8CDE" w14:textId="77777777">
        <w:tc>
          <w:tcPr>
            <w:tcW w:w="1500" w:type="dxa"/>
            <w:tcMar>
              <w:top w:w="80" w:type="dxa"/>
              <w:left w:w="100" w:type="dxa"/>
              <w:bottom w:w="80" w:type="dxa"/>
              <w:right w:w="100" w:type="dxa"/>
            </w:tcMar>
            <w:vAlign w:val="center"/>
          </w:tcPr>
          <w:p w14:paraId="3E8865DE" w14:textId="77777777" w:rsidR="009E7A10" w:rsidRDefault="00C51C49">
            <w:pPr>
              <w:spacing w:after="40"/>
            </w:pPr>
            <w:r>
              <w:rPr>
                <w:b/>
                <w:bCs/>
                <w:sz w:val="22"/>
                <w:szCs w:val="22"/>
              </w:rPr>
              <w:t>Dampak/Potensi Dampak</w:t>
            </w:r>
          </w:p>
        </w:tc>
        <w:tc>
          <w:tcPr>
            <w:tcW w:w="2500" w:type="dxa"/>
            <w:tcMar>
              <w:top w:w="80" w:type="dxa"/>
              <w:left w:w="100" w:type="dxa"/>
              <w:bottom w:w="80" w:type="dxa"/>
              <w:right w:w="100" w:type="dxa"/>
            </w:tcMar>
            <w:vAlign w:val="center"/>
          </w:tcPr>
          <w:p w14:paraId="11B8C633" w14:textId="77777777" w:rsidR="009E7A10" w:rsidRDefault="00C51C49">
            <w:pPr>
              <w:spacing w:after="40"/>
            </w:pPr>
            <w:r>
              <w:rPr>
                <w:sz w:val="22"/>
                <w:szCs w:val="22"/>
              </w:rPr>
              <w:t>Masukan kebijakan perlindungan sosial &amp; penguatan ekonomi tenaga kurir</w:t>
            </w:r>
          </w:p>
        </w:tc>
        <w:tc>
          <w:tcPr>
            <w:tcW w:w="2200" w:type="dxa"/>
            <w:tcMar>
              <w:top w:w="80" w:type="dxa"/>
              <w:left w:w="100" w:type="dxa"/>
              <w:bottom w:w="80" w:type="dxa"/>
              <w:right w:w="100" w:type="dxa"/>
            </w:tcMar>
            <w:vAlign w:val="center"/>
          </w:tcPr>
          <w:p w14:paraId="7898501E" w14:textId="77777777" w:rsidR="009E7A10" w:rsidRDefault="00C51C49">
            <w:pPr>
              <w:spacing w:after="40"/>
            </w:pPr>
            <w:r>
              <w:rPr>
                <w:sz w:val="22"/>
                <w:szCs w:val="22"/>
              </w:rPr>
              <w:t>Tersedianya rekomendasi kebijakan berbasis temuan lapangan</w:t>
            </w:r>
          </w:p>
        </w:tc>
        <w:tc>
          <w:tcPr>
            <w:tcW w:w="1800" w:type="dxa"/>
            <w:tcMar>
              <w:top w:w="80" w:type="dxa"/>
              <w:left w:w="100" w:type="dxa"/>
              <w:bottom w:w="80" w:type="dxa"/>
              <w:right w:w="100" w:type="dxa"/>
            </w:tcMar>
            <w:vAlign w:val="center"/>
          </w:tcPr>
          <w:p w14:paraId="06467494" w14:textId="77777777" w:rsidR="009E7A10" w:rsidRDefault="00C51C49">
            <w:pPr>
              <w:spacing w:after="40"/>
            </w:pPr>
            <w:r>
              <w:rPr>
                <w:sz w:val="22"/>
                <w:szCs w:val="22"/>
              </w:rPr>
              <w:t>Belum ada rekomendasi kebijakan berbasis riset lokal mengenai isu ini</w:t>
            </w:r>
          </w:p>
        </w:tc>
        <w:tc>
          <w:tcPr>
            <w:tcW w:w="1800" w:type="dxa"/>
            <w:tcMar>
              <w:top w:w="80" w:type="dxa"/>
              <w:left w:w="100" w:type="dxa"/>
              <w:bottom w:w="80" w:type="dxa"/>
              <w:right w:w="100" w:type="dxa"/>
            </w:tcMar>
            <w:vAlign w:val="center"/>
          </w:tcPr>
          <w:p w14:paraId="57F317F9" w14:textId="77777777" w:rsidR="009E7A10" w:rsidRDefault="00C51C49">
            <w:pPr>
              <w:spacing w:after="40"/>
            </w:pPr>
            <w:r>
              <w:rPr>
                <w:sz w:val="22"/>
                <w:szCs w:val="22"/>
              </w:rPr>
              <w:t>1 dokumen rekomendasi kebijakan untuk pemerintah daerah</w:t>
            </w:r>
          </w:p>
        </w:tc>
      </w:tr>
    </w:tbl>
    <w:p w14:paraId="1E87D939" w14:textId="77777777" w:rsidR="009E7A10" w:rsidRDefault="009E7A10">
      <w:pPr>
        <w:spacing w:after="200"/>
      </w:pPr>
    </w:p>
    <w:p w14:paraId="5CA51880" w14:textId="77777777" w:rsidR="009E7A10" w:rsidRDefault="00C51C49">
      <w:pPr>
        <w:pStyle w:val="Heading1"/>
        <w:spacing w:before="400" w:after="200"/>
      </w:pPr>
      <w:r>
        <w:rPr>
          <w:b/>
          <w:bCs/>
          <w:sz w:val="27"/>
          <w:szCs w:val="27"/>
        </w:rPr>
        <w:t>I. TARGET LUARAN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0"/>
        <w:gridCol w:w="1726"/>
        <w:gridCol w:w="2684"/>
        <w:gridCol w:w="2280"/>
      </w:tblGrid>
      <w:tr w:rsidR="009E7A10" w14:paraId="6993C9DF" w14:textId="77777777">
        <w:tc>
          <w:tcPr>
            <w:tcW w:w="2000" w:type="dxa"/>
            <w:shd w:val="clear" w:color="auto" w:fill="F2F2F2"/>
            <w:tcMar>
              <w:top w:w="80" w:type="dxa"/>
              <w:left w:w="100" w:type="dxa"/>
              <w:bottom w:w="80" w:type="dxa"/>
              <w:right w:w="100" w:type="dxa"/>
            </w:tcMar>
            <w:vAlign w:val="center"/>
          </w:tcPr>
          <w:p w14:paraId="44A9DA90" w14:textId="77777777" w:rsidR="009E7A10" w:rsidRDefault="00C51C49">
            <w:pPr>
              <w:spacing w:after="40"/>
            </w:pPr>
            <w:r>
              <w:rPr>
                <w:b/>
                <w:bCs/>
                <w:sz w:val="22"/>
                <w:szCs w:val="22"/>
              </w:rPr>
              <w:t>Jenis Luaran</w:t>
            </w:r>
          </w:p>
        </w:tc>
        <w:tc>
          <w:tcPr>
            <w:tcW w:w="2000" w:type="dxa"/>
            <w:shd w:val="clear" w:color="auto" w:fill="F2F2F2"/>
            <w:tcMar>
              <w:top w:w="80" w:type="dxa"/>
              <w:left w:w="100" w:type="dxa"/>
              <w:bottom w:w="80" w:type="dxa"/>
              <w:right w:w="100" w:type="dxa"/>
            </w:tcMar>
            <w:vAlign w:val="center"/>
          </w:tcPr>
          <w:p w14:paraId="4332AE03" w14:textId="77777777" w:rsidR="009E7A10" w:rsidRDefault="00C51C49">
            <w:pPr>
              <w:spacing w:after="40"/>
            </w:pPr>
            <w:r>
              <w:rPr>
                <w:b/>
                <w:bCs/>
                <w:sz w:val="22"/>
                <w:szCs w:val="22"/>
              </w:rPr>
              <w:t>Target</w:t>
            </w:r>
          </w:p>
        </w:tc>
        <w:tc>
          <w:tcPr>
            <w:tcW w:w="2000" w:type="dxa"/>
            <w:shd w:val="clear" w:color="auto" w:fill="F2F2F2"/>
            <w:tcMar>
              <w:top w:w="80" w:type="dxa"/>
              <w:left w:w="100" w:type="dxa"/>
              <w:bottom w:w="80" w:type="dxa"/>
              <w:right w:w="100" w:type="dxa"/>
            </w:tcMar>
            <w:vAlign w:val="center"/>
          </w:tcPr>
          <w:p w14:paraId="0A4A91EB" w14:textId="77777777" w:rsidR="009E7A10" w:rsidRDefault="00C51C49">
            <w:pPr>
              <w:spacing w:after="40"/>
            </w:pPr>
            <w:r>
              <w:rPr>
                <w:b/>
                <w:bCs/>
                <w:sz w:val="22"/>
                <w:szCs w:val="22"/>
              </w:rPr>
              <w:t>Status yang Ditargetkan</w:t>
            </w:r>
          </w:p>
        </w:tc>
        <w:tc>
          <w:tcPr>
            <w:tcW w:w="2000" w:type="dxa"/>
            <w:shd w:val="clear" w:color="auto" w:fill="F2F2F2"/>
            <w:tcMar>
              <w:top w:w="80" w:type="dxa"/>
              <w:left w:w="100" w:type="dxa"/>
              <w:bottom w:w="80" w:type="dxa"/>
              <w:right w:w="100" w:type="dxa"/>
            </w:tcMar>
            <w:vAlign w:val="center"/>
          </w:tcPr>
          <w:p w14:paraId="69CC9C44" w14:textId="77777777" w:rsidR="009E7A10" w:rsidRDefault="00C51C49">
            <w:pPr>
              <w:spacing w:after="40"/>
            </w:pPr>
            <w:r>
              <w:rPr>
                <w:b/>
                <w:bCs/>
                <w:sz w:val="22"/>
                <w:szCs w:val="22"/>
              </w:rPr>
              <w:t>Keterangan</w:t>
            </w:r>
          </w:p>
        </w:tc>
      </w:tr>
      <w:tr w:rsidR="009E7A10" w14:paraId="69B3758C" w14:textId="77777777">
        <w:tc>
          <w:tcPr>
            <w:tcW w:w="3000" w:type="dxa"/>
            <w:tcMar>
              <w:top w:w="80" w:type="dxa"/>
              <w:left w:w="100" w:type="dxa"/>
              <w:bottom w:w="80" w:type="dxa"/>
              <w:right w:w="100" w:type="dxa"/>
            </w:tcMar>
            <w:vAlign w:val="center"/>
          </w:tcPr>
          <w:p w14:paraId="65B462CD" w14:textId="77777777" w:rsidR="009E7A10" w:rsidRDefault="00C51C49">
            <w:pPr>
              <w:spacing w:after="40"/>
            </w:pPr>
            <w:r>
              <w:rPr>
                <w:sz w:val="22"/>
                <w:szCs w:val="22"/>
              </w:rPr>
              <w:lastRenderedPageBreak/>
              <w:t>Peningkatan pemahaman/pemetaan kondisi tenaga kurir</w:t>
            </w:r>
          </w:p>
        </w:tc>
        <w:tc>
          <w:tcPr>
            <w:tcW w:w="1200" w:type="dxa"/>
            <w:tcMar>
              <w:top w:w="80" w:type="dxa"/>
              <w:left w:w="100" w:type="dxa"/>
              <w:bottom w:w="80" w:type="dxa"/>
              <w:right w:w="100" w:type="dxa"/>
            </w:tcMar>
            <w:vAlign w:val="center"/>
          </w:tcPr>
          <w:p w14:paraId="543F36CD"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182638A2" w14:textId="77777777" w:rsidR="009E7A10" w:rsidRDefault="00C51C49">
            <w:pPr>
              <w:spacing w:after="40"/>
            </w:pPr>
            <w:r>
              <w:rPr>
                <w:sz w:val="22"/>
                <w:szCs w:val="22"/>
              </w:rPr>
              <w:t>[x] Terukur</w:t>
            </w:r>
          </w:p>
        </w:tc>
        <w:tc>
          <w:tcPr>
            <w:tcW w:w="2300" w:type="dxa"/>
            <w:tcMar>
              <w:top w:w="80" w:type="dxa"/>
              <w:left w:w="100" w:type="dxa"/>
              <w:bottom w:w="80" w:type="dxa"/>
              <w:right w:w="100" w:type="dxa"/>
            </w:tcMar>
            <w:vAlign w:val="center"/>
          </w:tcPr>
          <w:p w14:paraId="0D575062" w14:textId="77777777" w:rsidR="009E7A10" w:rsidRDefault="00C51C49">
            <w:pPr>
              <w:spacing w:after="40"/>
            </w:pPr>
            <w:r>
              <w:rPr>
                <w:sz w:val="22"/>
                <w:szCs w:val="22"/>
              </w:rPr>
              <w:t>Melalui hasil wawancara &amp; analisis tematik</w:t>
            </w:r>
          </w:p>
        </w:tc>
      </w:tr>
      <w:tr w:rsidR="009E7A10" w14:paraId="21C6CE6F" w14:textId="77777777">
        <w:tc>
          <w:tcPr>
            <w:tcW w:w="3000" w:type="dxa"/>
            <w:tcMar>
              <w:top w:w="80" w:type="dxa"/>
              <w:left w:w="100" w:type="dxa"/>
              <w:bottom w:w="80" w:type="dxa"/>
              <w:right w:w="100" w:type="dxa"/>
            </w:tcMar>
            <w:vAlign w:val="center"/>
          </w:tcPr>
          <w:p w14:paraId="24B173AC" w14:textId="77777777" w:rsidR="009E7A10" w:rsidRDefault="00C51C49">
            <w:pPr>
              <w:spacing w:after="40"/>
            </w:pPr>
            <w:r>
              <w:rPr>
                <w:sz w:val="22"/>
                <w:szCs w:val="22"/>
              </w:rPr>
              <w:t>Produk/model/metode yang dihasilkan</w:t>
            </w:r>
          </w:p>
        </w:tc>
        <w:tc>
          <w:tcPr>
            <w:tcW w:w="1200" w:type="dxa"/>
            <w:tcMar>
              <w:top w:w="80" w:type="dxa"/>
              <w:left w:w="100" w:type="dxa"/>
              <w:bottom w:w="80" w:type="dxa"/>
              <w:right w:w="100" w:type="dxa"/>
            </w:tcMar>
            <w:vAlign w:val="center"/>
          </w:tcPr>
          <w:p w14:paraId="46AF51F8"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4EE871AE" w14:textId="4795763A" w:rsidR="009E7A10" w:rsidRDefault="00C51C49">
            <w:pPr>
              <w:spacing w:after="40"/>
            </w:pPr>
            <w:r>
              <w:rPr>
                <w:sz w:val="22"/>
                <w:szCs w:val="22"/>
              </w:rPr>
              <w:t>[x] Diterapkan [  ] Diuji/Dievaluasi</w:t>
            </w:r>
          </w:p>
        </w:tc>
        <w:tc>
          <w:tcPr>
            <w:tcW w:w="2300" w:type="dxa"/>
            <w:tcMar>
              <w:top w:w="80" w:type="dxa"/>
              <w:left w:w="100" w:type="dxa"/>
              <w:bottom w:w="80" w:type="dxa"/>
              <w:right w:w="100" w:type="dxa"/>
            </w:tcMar>
            <w:vAlign w:val="center"/>
          </w:tcPr>
          <w:p w14:paraId="465E1134" w14:textId="77777777" w:rsidR="009E7A10" w:rsidRDefault="00C51C49">
            <w:pPr>
              <w:spacing w:after="40"/>
            </w:pPr>
            <w:r>
              <w:rPr>
                <w:sz w:val="22"/>
                <w:szCs w:val="22"/>
              </w:rPr>
              <w:t>Model konseptual economic buffer vs vulnerability</w:t>
            </w:r>
          </w:p>
        </w:tc>
      </w:tr>
      <w:tr w:rsidR="009E7A10" w14:paraId="3AF7F33E" w14:textId="77777777">
        <w:tc>
          <w:tcPr>
            <w:tcW w:w="3000" w:type="dxa"/>
            <w:tcMar>
              <w:top w:w="80" w:type="dxa"/>
              <w:left w:w="100" w:type="dxa"/>
              <w:bottom w:w="80" w:type="dxa"/>
              <w:right w:w="100" w:type="dxa"/>
            </w:tcMar>
            <w:vAlign w:val="center"/>
          </w:tcPr>
          <w:p w14:paraId="62EA4A4B" w14:textId="77777777" w:rsidR="009E7A10" w:rsidRDefault="00C51C49">
            <w:pPr>
              <w:spacing w:after="40"/>
            </w:pPr>
            <w:r>
              <w:rPr>
                <w:sz w:val="22"/>
                <w:szCs w:val="22"/>
              </w:rPr>
              <w:t>Modul/panduan/media edukasi</w:t>
            </w:r>
          </w:p>
        </w:tc>
        <w:tc>
          <w:tcPr>
            <w:tcW w:w="1200" w:type="dxa"/>
            <w:tcMar>
              <w:top w:w="80" w:type="dxa"/>
              <w:left w:w="100" w:type="dxa"/>
              <w:bottom w:w="80" w:type="dxa"/>
              <w:right w:w="100" w:type="dxa"/>
            </w:tcMar>
            <w:vAlign w:val="center"/>
          </w:tcPr>
          <w:p w14:paraId="51311482" w14:textId="77777777" w:rsidR="009E7A10" w:rsidRDefault="00C51C49">
            <w:pPr>
              <w:spacing w:after="40"/>
            </w:pPr>
            <w:r>
              <w:rPr>
                <w:sz w:val="22"/>
                <w:szCs w:val="22"/>
              </w:rPr>
              <w:t>[  ]</w:t>
            </w:r>
          </w:p>
        </w:tc>
        <w:tc>
          <w:tcPr>
            <w:tcW w:w="3000" w:type="dxa"/>
            <w:tcMar>
              <w:top w:w="80" w:type="dxa"/>
              <w:left w:w="100" w:type="dxa"/>
              <w:bottom w:w="80" w:type="dxa"/>
              <w:right w:w="100" w:type="dxa"/>
            </w:tcMar>
            <w:vAlign w:val="center"/>
          </w:tcPr>
          <w:p w14:paraId="62ECA354" w14:textId="77777777" w:rsidR="009E7A10" w:rsidRDefault="00C51C49">
            <w:pPr>
              <w:spacing w:after="40"/>
            </w:pPr>
            <w:r>
              <w:rPr>
                <w:sz w:val="22"/>
                <w:szCs w:val="22"/>
              </w:rPr>
              <w:t>[  ] Tersusun  [  ] Digunakan</w:t>
            </w:r>
          </w:p>
        </w:tc>
        <w:tc>
          <w:tcPr>
            <w:tcW w:w="2300" w:type="dxa"/>
            <w:tcMar>
              <w:top w:w="80" w:type="dxa"/>
              <w:left w:w="100" w:type="dxa"/>
              <w:bottom w:w="80" w:type="dxa"/>
              <w:right w:w="100" w:type="dxa"/>
            </w:tcMar>
            <w:vAlign w:val="center"/>
          </w:tcPr>
          <w:p w14:paraId="2B42C122" w14:textId="77777777" w:rsidR="009E7A10" w:rsidRDefault="00C51C49">
            <w:pPr>
              <w:spacing w:after="40"/>
            </w:pPr>
            <w:r>
              <w:rPr>
                <w:sz w:val="22"/>
                <w:szCs w:val="22"/>
              </w:rPr>
              <w:t>Tidak menjadi luaran utama tahun ini</w:t>
            </w:r>
          </w:p>
        </w:tc>
      </w:tr>
      <w:tr w:rsidR="009E7A10" w14:paraId="67788543" w14:textId="77777777">
        <w:tc>
          <w:tcPr>
            <w:tcW w:w="3000" w:type="dxa"/>
            <w:tcMar>
              <w:top w:w="80" w:type="dxa"/>
              <w:left w:w="100" w:type="dxa"/>
              <w:bottom w:w="80" w:type="dxa"/>
              <w:right w:w="100" w:type="dxa"/>
            </w:tcMar>
            <w:vAlign w:val="center"/>
          </w:tcPr>
          <w:p w14:paraId="553B6CB6" w14:textId="77777777" w:rsidR="009E7A10" w:rsidRDefault="00C51C49">
            <w:pPr>
              <w:spacing w:after="40"/>
            </w:pPr>
            <w:r>
              <w:rPr>
                <w:sz w:val="22"/>
                <w:szCs w:val="22"/>
              </w:rPr>
              <w:t>Publikasi media massa</w:t>
            </w:r>
          </w:p>
        </w:tc>
        <w:tc>
          <w:tcPr>
            <w:tcW w:w="1200" w:type="dxa"/>
            <w:tcMar>
              <w:top w:w="80" w:type="dxa"/>
              <w:left w:w="100" w:type="dxa"/>
              <w:bottom w:w="80" w:type="dxa"/>
              <w:right w:w="100" w:type="dxa"/>
            </w:tcMar>
            <w:vAlign w:val="center"/>
          </w:tcPr>
          <w:p w14:paraId="63C65E21"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4C15F3ED" w14:textId="77777777" w:rsidR="009E7A10" w:rsidRDefault="00C51C49">
            <w:pPr>
              <w:spacing w:after="40"/>
            </w:pPr>
            <w:r>
              <w:rPr>
                <w:sz w:val="22"/>
                <w:szCs w:val="22"/>
              </w:rPr>
              <w:t>[  ] Draft  [x] Terbit</w:t>
            </w:r>
          </w:p>
        </w:tc>
        <w:tc>
          <w:tcPr>
            <w:tcW w:w="2300" w:type="dxa"/>
            <w:tcMar>
              <w:top w:w="80" w:type="dxa"/>
              <w:left w:w="100" w:type="dxa"/>
              <w:bottom w:w="80" w:type="dxa"/>
              <w:right w:w="100" w:type="dxa"/>
            </w:tcMar>
            <w:vAlign w:val="center"/>
          </w:tcPr>
          <w:p w14:paraId="013BA012" w14:textId="77777777" w:rsidR="009E7A10" w:rsidRDefault="00C51C49">
            <w:pPr>
              <w:spacing w:after="40"/>
            </w:pPr>
            <w:r>
              <w:rPr>
                <w:sz w:val="22"/>
                <w:szCs w:val="22"/>
              </w:rPr>
              <w:t>Publikasi populer hasil temuan di media lokal</w:t>
            </w:r>
          </w:p>
        </w:tc>
      </w:tr>
      <w:tr w:rsidR="009E7A10" w14:paraId="69B048AA" w14:textId="77777777">
        <w:tc>
          <w:tcPr>
            <w:tcW w:w="3000" w:type="dxa"/>
            <w:tcMar>
              <w:top w:w="80" w:type="dxa"/>
              <w:left w:w="100" w:type="dxa"/>
              <w:bottom w:w="80" w:type="dxa"/>
              <w:right w:w="100" w:type="dxa"/>
            </w:tcMar>
            <w:vAlign w:val="center"/>
          </w:tcPr>
          <w:p w14:paraId="159D5A6C" w14:textId="77777777" w:rsidR="009E7A10" w:rsidRDefault="00C51C49">
            <w:pPr>
              <w:spacing w:after="40"/>
            </w:pPr>
            <w:r>
              <w:rPr>
                <w:sz w:val="22"/>
                <w:szCs w:val="22"/>
              </w:rPr>
              <w:t>Artikel ilmiah/prosiding</w:t>
            </w:r>
          </w:p>
        </w:tc>
        <w:tc>
          <w:tcPr>
            <w:tcW w:w="1200" w:type="dxa"/>
            <w:tcMar>
              <w:top w:w="80" w:type="dxa"/>
              <w:left w:w="100" w:type="dxa"/>
              <w:bottom w:w="80" w:type="dxa"/>
              <w:right w:w="100" w:type="dxa"/>
            </w:tcMar>
            <w:vAlign w:val="center"/>
          </w:tcPr>
          <w:p w14:paraId="50A2A292"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0A43A3DE" w14:textId="4BE57605" w:rsidR="009E7A10" w:rsidRDefault="00C51C49">
            <w:pPr>
              <w:spacing w:after="40"/>
            </w:pPr>
            <w:r>
              <w:rPr>
                <w:sz w:val="22"/>
                <w:szCs w:val="22"/>
              </w:rPr>
              <w:t>[x] Draft [  ] Submitted  [  ] Published</w:t>
            </w:r>
          </w:p>
        </w:tc>
        <w:tc>
          <w:tcPr>
            <w:tcW w:w="2300" w:type="dxa"/>
            <w:tcMar>
              <w:top w:w="80" w:type="dxa"/>
              <w:left w:w="100" w:type="dxa"/>
              <w:bottom w:w="80" w:type="dxa"/>
              <w:right w:w="100" w:type="dxa"/>
            </w:tcMar>
            <w:vAlign w:val="center"/>
          </w:tcPr>
          <w:p w14:paraId="5FF2338B" w14:textId="77777777" w:rsidR="009E7A10" w:rsidRDefault="00C51C49">
            <w:pPr>
              <w:spacing w:after="40"/>
            </w:pPr>
            <w:r>
              <w:rPr>
                <w:sz w:val="22"/>
                <w:szCs w:val="22"/>
              </w:rPr>
              <w:t>Target submit ke jurnal ekonomi pembangunan/regional</w:t>
            </w:r>
          </w:p>
        </w:tc>
      </w:tr>
      <w:tr w:rsidR="009E7A10" w14:paraId="2A2BEB7C" w14:textId="77777777">
        <w:tc>
          <w:tcPr>
            <w:tcW w:w="3000" w:type="dxa"/>
            <w:tcMar>
              <w:top w:w="80" w:type="dxa"/>
              <w:left w:w="100" w:type="dxa"/>
              <w:bottom w:w="80" w:type="dxa"/>
              <w:right w:w="100" w:type="dxa"/>
            </w:tcMar>
            <w:vAlign w:val="center"/>
          </w:tcPr>
          <w:p w14:paraId="2AE0948D" w14:textId="77777777" w:rsidR="009E7A10" w:rsidRDefault="00C51C49">
            <w:pPr>
              <w:spacing w:after="40"/>
            </w:pPr>
            <w:r>
              <w:rPr>
                <w:sz w:val="22"/>
                <w:szCs w:val="22"/>
              </w:rPr>
              <w:t>HKI/Hak Cipta</w:t>
            </w:r>
          </w:p>
        </w:tc>
        <w:tc>
          <w:tcPr>
            <w:tcW w:w="1200" w:type="dxa"/>
            <w:tcMar>
              <w:top w:w="80" w:type="dxa"/>
              <w:left w:w="100" w:type="dxa"/>
              <w:bottom w:w="80" w:type="dxa"/>
              <w:right w:w="100" w:type="dxa"/>
            </w:tcMar>
            <w:vAlign w:val="center"/>
          </w:tcPr>
          <w:p w14:paraId="04AFA331" w14:textId="77777777" w:rsidR="009E7A10" w:rsidRDefault="00C51C49">
            <w:pPr>
              <w:spacing w:after="40"/>
            </w:pPr>
            <w:r>
              <w:rPr>
                <w:sz w:val="22"/>
                <w:szCs w:val="22"/>
              </w:rPr>
              <w:t>[  ]</w:t>
            </w:r>
          </w:p>
        </w:tc>
        <w:tc>
          <w:tcPr>
            <w:tcW w:w="3000" w:type="dxa"/>
            <w:tcMar>
              <w:top w:w="80" w:type="dxa"/>
              <w:left w:w="100" w:type="dxa"/>
              <w:bottom w:w="80" w:type="dxa"/>
              <w:right w:w="100" w:type="dxa"/>
            </w:tcMar>
            <w:vAlign w:val="center"/>
          </w:tcPr>
          <w:p w14:paraId="61144A98" w14:textId="77777777" w:rsidR="009E7A10" w:rsidRDefault="00C51C49">
            <w:pPr>
              <w:spacing w:after="40"/>
            </w:pPr>
            <w:r>
              <w:rPr>
                <w:sz w:val="22"/>
                <w:szCs w:val="22"/>
              </w:rPr>
              <w:t>[  ] Draft  [  ] Diajukan  [  ] Terdaftar</w:t>
            </w:r>
          </w:p>
        </w:tc>
        <w:tc>
          <w:tcPr>
            <w:tcW w:w="2300" w:type="dxa"/>
            <w:tcMar>
              <w:top w:w="80" w:type="dxa"/>
              <w:left w:w="100" w:type="dxa"/>
              <w:bottom w:w="80" w:type="dxa"/>
              <w:right w:w="100" w:type="dxa"/>
            </w:tcMar>
            <w:vAlign w:val="center"/>
          </w:tcPr>
          <w:p w14:paraId="627E811C" w14:textId="77777777" w:rsidR="009E7A10" w:rsidRDefault="00C51C49">
            <w:pPr>
              <w:spacing w:after="40"/>
            </w:pPr>
            <w:r>
              <w:rPr>
                <w:sz w:val="22"/>
                <w:szCs w:val="22"/>
              </w:rPr>
              <w:t>Tidak relevan untuk penelitian ini</w:t>
            </w:r>
          </w:p>
        </w:tc>
      </w:tr>
      <w:tr w:rsidR="009E7A10" w14:paraId="7BE93458" w14:textId="77777777">
        <w:tc>
          <w:tcPr>
            <w:tcW w:w="3000" w:type="dxa"/>
            <w:tcMar>
              <w:top w:w="80" w:type="dxa"/>
              <w:left w:w="100" w:type="dxa"/>
              <w:bottom w:w="80" w:type="dxa"/>
              <w:right w:w="100" w:type="dxa"/>
            </w:tcMar>
            <w:vAlign w:val="center"/>
          </w:tcPr>
          <w:p w14:paraId="71F5C57E" w14:textId="77777777" w:rsidR="009E7A10" w:rsidRDefault="00C51C49">
            <w:pPr>
              <w:spacing w:after="40"/>
            </w:pPr>
            <w:r>
              <w:rPr>
                <w:sz w:val="22"/>
                <w:szCs w:val="22"/>
              </w:rPr>
              <w:t>Video/dokumentasi kegiatan</w:t>
            </w:r>
          </w:p>
        </w:tc>
        <w:tc>
          <w:tcPr>
            <w:tcW w:w="1200" w:type="dxa"/>
            <w:tcMar>
              <w:top w:w="80" w:type="dxa"/>
              <w:left w:w="100" w:type="dxa"/>
              <w:bottom w:w="80" w:type="dxa"/>
              <w:right w:w="100" w:type="dxa"/>
            </w:tcMar>
            <w:vAlign w:val="center"/>
          </w:tcPr>
          <w:p w14:paraId="7CA65D9E"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15627781" w14:textId="77777777" w:rsidR="009E7A10" w:rsidRDefault="00C51C49">
            <w:pPr>
              <w:spacing w:after="40"/>
            </w:pPr>
            <w:r>
              <w:rPr>
                <w:sz w:val="22"/>
                <w:szCs w:val="22"/>
              </w:rPr>
              <w:t>[x] Tersedia</w:t>
            </w:r>
          </w:p>
        </w:tc>
        <w:tc>
          <w:tcPr>
            <w:tcW w:w="2300" w:type="dxa"/>
            <w:tcMar>
              <w:top w:w="80" w:type="dxa"/>
              <w:left w:w="100" w:type="dxa"/>
              <w:bottom w:w="80" w:type="dxa"/>
              <w:right w:w="100" w:type="dxa"/>
            </w:tcMar>
            <w:vAlign w:val="center"/>
          </w:tcPr>
          <w:p w14:paraId="7D8F4223" w14:textId="77777777" w:rsidR="009E7A10" w:rsidRDefault="00C51C49">
            <w:pPr>
              <w:spacing w:after="40"/>
            </w:pPr>
            <w:r>
              <w:rPr>
                <w:sz w:val="22"/>
                <w:szCs w:val="22"/>
              </w:rPr>
              <w:t>Dokumentasi proses wawancara &amp; observasi lapangan</w:t>
            </w:r>
          </w:p>
        </w:tc>
      </w:tr>
      <w:tr w:rsidR="009E7A10" w14:paraId="04FC484A" w14:textId="77777777">
        <w:tc>
          <w:tcPr>
            <w:tcW w:w="3000" w:type="dxa"/>
            <w:tcMar>
              <w:top w:w="80" w:type="dxa"/>
              <w:left w:w="100" w:type="dxa"/>
              <w:bottom w:w="80" w:type="dxa"/>
              <w:right w:w="100" w:type="dxa"/>
            </w:tcMar>
            <w:vAlign w:val="center"/>
          </w:tcPr>
          <w:p w14:paraId="3C8A0915" w14:textId="77777777" w:rsidR="009E7A10" w:rsidRDefault="00C51C49">
            <w:pPr>
              <w:spacing w:after="40"/>
            </w:pPr>
            <w:r>
              <w:rPr>
                <w:sz w:val="22"/>
                <w:szCs w:val="22"/>
              </w:rPr>
              <w:t>Laporan penelitian akhir</w:t>
            </w:r>
          </w:p>
        </w:tc>
        <w:tc>
          <w:tcPr>
            <w:tcW w:w="1200" w:type="dxa"/>
            <w:tcMar>
              <w:top w:w="80" w:type="dxa"/>
              <w:left w:w="100" w:type="dxa"/>
              <w:bottom w:w="80" w:type="dxa"/>
              <w:right w:w="100" w:type="dxa"/>
            </w:tcMar>
            <w:vAlign w:val="center"/>
          </w:tcPr>
          <w:p w14:paraId="168B40E0" w14:textId="77777777" w:rsidR="009E7A10" w:rsidRDefault="00C51C49">
            <w:pPr>
              <w:spacing w:after="40"/>
            </w:pPr>
            <w:r>
              <w:rPr>
                <w:sz w:val="22"/>
                <w:szCs w:val="22"/>
              </w:rPr>
              <w:t>[x]</w:t>
            </w:r>
          </w:p>
        </w:tc>
        <w:tc>
          <w:tcPr>
            <w:tcW w:w="3000" w:type="dxa"/>
            <w:tcMar>
              <w:top w:w="80" w:type="dxa"/>
              <w:left w:w="100" w:type="dxa"/>
              <w:bottom w:w="80" w:type="dxa"/>
              <w:right w:w="100" w:type="dxa"/>
            </w:tcMar>
            <w:vAlign w:val="center"/>
          </w:tcPr>
          <w:p w14:paraId="77448778" w14:textId="77777777" w:rsidR="009E7A10" w:rsidRDefault="00C51C49">
            <w:pPr>
              <w:spacing w:after="40"/>
            </w:pPr>
            <w:r>
              <w:rPr>
                <w:sz w:val="22"/>
                <w:szCs w:val="22"/>
              </w:rPr>
              <w:t>[x] Tersusun</w:t>
            </w:r>
          </w:p>
        </w:tc>
        <w:tc>
          <w:tcPr>
            <w:tcW w:w="2300" w:type="dxa"/>
            <w:tcMar>
              <w:top w:w="80" w:type="dxa"/>
              <w:left w:w="100" w:type="dxa"/>
              <w:bottom w:w="80" w:type="dxa"/>
              <w:right w:w="100" w:type="dxa"/>
            </w:tcMar>
            <w:vAlign w:val="center"/>
          </w:tcPr>
          <w:p w14:paraId="1B0E0C58" w14:textId="77777777" w:rsidR="009E7A10" w:rsidRDefault="00C51C49">
            <w:pPr>
              <w:spacing w:after="40"/>
            </w:pPr>
            <w:r>
              <w:rPr>
                <w:sz w:val="22"/>
                <w:szCs w:val="22"/>
              </w:rPr>
              <w:t>Wajib sebagai pertanggungjawaban hibah</w:t>
            </w:r>
          </w:p>
        </w:tc>
      </w:tr>
    </w:tbl>
    <w:p w14:paraId="5D6DFAD3" w14:textId="77777777" w:rsidR="009E7A10" w:rsidRDefault="009E7A10">
      <w:pPr>
        <w:spacing w:after="200"/>
      </w:pPr>
    </w:p>
    <w:p w14:paraId="5F3C567A" w14:textId="77777777" w:rsidR="009E7A10" w:rsidRDefault="00C51C49">
      <w:pPr>
        <w:pStyle w:val="Heading1"/>
        <w:spacing w:before="400" w:after="200"/>
      </w:pPr>
      <w:r>
        <w:rPr>
          <w:b/>
          <w:bCs/>
          <w:sz w:val="27"/>
          <w:szCs w:val="27"/>
        </w:rPr>
        <w:t>J. INFORMAN, KOLABORASI, DAN KETERLIBATAN MAHASISWA</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9E7A10" w14:paraId="2A194081" w14:textId="77777777">
        <w:tc>
          <w:tcPr>
            <w:tcW w:w="3000" w:type="dxa"/>
            <w:shd w:val="clear" w:color="auto" w:fill="F2F2F2"/>
            <w:tcMar>
              <w:top w:w="80" w:type="dxa"/>
              <w:left w:w="100" w:type="dxa"/>
              <w:bottom w:w="80" w:type="dxa"/>
              <w:right w:w="100" w:type="dxa"/>
            </w:tcMar>
            <w:vAlign w:val="center"/>
          </w:tcPr>
          <w:p w14:paraId="28CE80C1" w14:textId="77777777" w:rsidR="009E7A10" w:rsidRDefault="00C51C49">
            <w:pPr>
              <w:spacing w:after="40"/>
            </w:pPr>
            <w:r>
              <w:rPr>
                <w:b/>
                <w:bCs/>
                <w:sz w:val="22"/>
                <w:szCs w:val="22"/>
              </w:rPr>
              <w:t>Nama/Jenis Informan Penelitian</w:t>
            </w:r>
          </w:p>
        </w:tc>
        <w:tc>
          <w:tcPr>
            <w:tcW w:w="6500" w:type="dxa"/>
            <w:tcMar>
              <w:top w:w="80" w:type="dxa"/>
              <w:left w:w="100" w:type="dxa"/>
              <w:bottom w:w="80" w:type="dxa"/>
              <w:right w:w="100" w:type="dxa"/>
            </w:tcMar>
            <w:vAlign w:val="center"/>
          </w:tcPr>
          <w:p w14:paraId="152E3E50" w14:textId="77777777" w:rsidR="009E7A10" w:rsidRDefault="00C51C49">
            <w:pPr>
              <w:spacing w:after="40"/>
            </w:pPr>
            <w:r>
              <w:rPr>
                <w:sz w:val="22"/>
                <w:szCs w:val="22"/>
              </w:rPr>
              <w:t>Tenaga kurir berbasis platform digital di Kabupaten Gorontalo (informan individu, bukan lembaga formal)</w:t>
            </w:r>
          </w:p>
        </w:tc>
      </w:tr>
      <w:tr w:rsidR="009E7A10" w14:paraId="7DAAC743" w14:textId="77777777">
        <w:tc>
          <w:tcPr>
            <w:tcW w:w="3000" w:type="dxa"/>
            <w:shd w:val="clear" w:color="auto" w:fill="F2F2F2"/>
            <w:tcMar>
              <w:top w:w="80" w:type="dxa"/>
              <w:left w:w="100" w:type="dxa"/>
              <w:bottom w:w="80" w:type="dxa"/>
              <w:right w:w="100" w:type="dxa"/>
            </w:tcMar>
            <w:vAlign w:val="center"/>
          </w:tcPr>
          <w:p w14:paraId="25CC6C9B" w14:textId="77777777" w:rsidR="009E7A10" w:rsidRDefault="00C51C49">
            <w:pPr>
              <w:spacing w:after="40"/>
            </w:pPr>
            <w:r>
              <w:rPr>
                <w:b/>
                <w:bCs/>
                <w:sz w:val="22"/>
                <w:szCs w:val="22"/>
              </w:rPr>
              <w:t>Peran Informan dalam Penelitian</w:t>
            </w:r>
          </w:p>
        </w:tc>
        <w:tc>
          <w:tcPr>
            <w:tcW w:w="6500" w:type="dxa"/>
            <w:tcMar>
              <w:top w:w="80" w:type="dxa"/>
              <w:left w:w="100" w:type="dxa"/>
              <w:bottom w:w="80" w:type="dxa"/>
              <w:right w:w="100" w:type="dxa"/>
            </w:tcMar>
            <w:vAlign w:val="center"/>
          </w:tcPr>
          <w:p w14:paraId="2E6F44AF" w14:textId="77777777" w:rsidR="009E7A10" w:rsidRDefault="00C51C49">
            <w:pPr>
              <w:spacing w:after="40"/>
            </w:pPr>
            <w:r>
              <w:rPr>
                <w:sz w:val="22"/>
                <w:szCs w:val="22"/>
              </w:rPr>
              <w:t>Sebagai sumber data utama yang memberikan data primer melalui wawancara dan observasi</w:t>
            </w:r>
          </w:p>
        </w:tc>
      </w:tr>
      <w:tr w:rsidR="009E7A10" w14:paraId="04135045" w14:textId="77777777">
        <w:tc>
          <w:tcPr>
            <w:tcW w:w="3000" w:type="dxa"/>
            <w:shd w:val="clear" w:color="auto" w:fill="F2F2F2"/>
            <w:tcMar>
              <w:top w:w="80" w:type="dxa"/>
              <w:left w:w="100" w:type="dxa"/>
              <w:bottom w:w="80" w:type="dxa"/>
              <w:right w:w="100" w:type="dxa"/>
            </w:tcMar>
            <w:vAlign w:val="center"/>
          </w:tcPr>
          <w:p w14:paraId="1BAB3F71" w14:textId="77777777" w:rsidR="009E7A10" w:rsidRDefault="00C51C49">
            <w:pPr>
              <w:spacing w:after="40"/>
            </w:pPr>
            <w:r>
              <w:rPr>
                <w:b/>
                <w:bCs/>
                <w:sz w:val="22"/>
                <w:szCs w:val="22"/>
              </w:rPr>
              <w:t>Kontribusi Informan (jika ada)</w:t>
            </w:r>
          </w:p>
        </w:tc>
        <w:tc>
          <w:tcPr>
            <w:tcW w:w="6500" w:type="dxa"/>
            <w:tcMar>
              <w:top w:w="80" w:type="dxa"/>
              <w:left w:w="100" w:type="dxa"/>
              <w:bottom w:w="80" w:type="dxa"/>
              <w:right w:w="100" w:type="dxa"/>
            </w:tcMar>
            <w:vAlign w:val="center"/>
          </w:tcPr>
          <w:p w14:paraId="13AD8D52" w14:textId="77777777" w:rsidR="009E7A10" w:rsidRDefault="00C51C49">
            <w:pPr>
              <w:spacing w:after="40"/>
            </w:pPr>
            <w:r>
              <w:rPr>
                <w:sz w:val="22"/>
                <w:szCs w:val="22"/>
              </w:rPr>
              <w:t>Kesediaan meluangkan waktu untuk wawancara dan, bila bersedia, berbagi catatan pendapatan/pengeluaran sebagai data pendukung</w:t>
            </w:r>
          </w:p>
        </w:tc>
      </w:tr>
      <w:tr w:rsidR="009E7A10" w14:paraId="4F6F214A" w14:textId="77777777">
        <w:tc>
          <w:tcPr>
            <w:tcW w:w="3000" w:type="dxa"/>
            <w:shd w:val="clear" w:color="auto" w:fill="F2F2F2"/>
            <w:tcMar>
              <w:top w:w="80" w:type="dxa"/>
              <w:left w:w="100" w:type="dxa"/>
              <w:bottom w:w="80" w:type="dxa"/>
              <w:right w:w="100" w:type="dxa"/>
            </w:tcMar>
            <w:vAlign w:val="center"/>
          </w:tcPr>
          <w:p w14:paraId="73FB137F" w14:textId="77777777" w:rsidR="009E7A10" w:rsidRDefault="00C51C49">
            <w:pPr>
              <w:spacing w:after="40"/>
            </w:pPr>
            <w:r>
              <w:rPr>
                <w:b/>
                <w:bCs/>
                <w:sz w:val="22"/>
                <w:szCs w:val="22"/>
              </w:rPr>
              <w:t>Program Studi/Disiplin Lain yang Terlibat (jika ada)</w:t>
            </w:r>
          </w:p>
        </w:tc>
        <w:tc>
          <w:tcPr>
            <w:tcW w:w="6500" w:type="dxa"/>
            <w:tcMar>
              <w:top w:w="80" w:type="dxa"/>
              <w:left w:w="100" w:type="dxa"/>
              <w:bottom w:w="80" w:type="dxa"/>
              <w:right w:w="100" w:type="dxa"/>
            </w:tcMar>
            <w:vAlign w:val="center"/>
          </w:tcPr>
          <w:p w14:paraId="0227E454" w14:textId="77777777" w:rsidR="009E7A10" w:rsidRDefault="00C51C49">
            <w:pPr>
              <w:spacing w:after="40"/>
            </w:pPr>
            <w:r>
              <w:rPr>
                <w:sz w:val="22"/>
                <w:szCs w:val="22"/>
              </w:rPr>
              <w:t>Program Studi Ekonomi Pembangunan; berpotensi melibatkan Manajemen untuk analisis pengelolaan keuangan rumah tangga</w:t>
            </w:r>
          </w:p>
        </w:tc>
      </w:tr>
      <w:tr w:rsidR="009E7A10" w14:paraId="67B182C7" w14:textId="77777777">
        <w:tc>
          <w:tcPr>
            <w:tcW w:w="3000" w:type="dxa"/>
            <w:shd w:val="clear" w:color="auto" w:fill="F2F2F2"/>
            <w:tcMar>
              <w:top w:w="80" w:type="dxa"/>
              <w:left w:w="100" w:type="dxa"/>
              <w:bottom w:w="80" w:type="dxa"/>
              <w:right w:w="100" w:type="dxa"/>
            </w:tcMar>
            <w:vAlign w:val="center"/>
          </w:tcPr>
          <w:p w14:paraId="755CE541" w14:textId="77777777" w:rsidR="009E7A10" w:rsidRDefault="00C51C49">
            <w:pPr>
              <w:spacing w:after="40"/>
            </w:pPr>
            <w:r>
              <w:rPr>
                <w:b/>
                <w:bCs/>
                <w:sz w:val="22"/>
                <w:szCs w:val="22"/>
              </w:rPr>
              <w:t>Peran Mahasiswa</w:t>
            </w:r>
          </w:p>
        </w:tc>
        <w:tc>
          <w:tcPr>
            <w:tcW w:w="6500" w:type="dxa"/>
            <w:tcMar>
              <w:top w:w="80" w:type="dxa"/>
              <w:left w:w="100" w:type="dxa"/>
              <w:bottom w:w="80" w:type="dxa"/>
              <w:right w:w="100" w:type="dxa"/>
            </w:tcMar>
            <w:vAlign w:val="center"/>
          </w:tcPr>
          <w:p w14:paraId="07D3E980" w14:textId="77777777" w:rsidR="009E7A10" w:rsidRDefault="00C51C49">
            <w:pPr>
              <w:spacing w:after="40"/>
            </w:pPr>
            <w:r>
              <w:rPr>
                <w:sz w:val="22"/>
                <w:szCs w:val="22"/>
              </w:rPr>
              <w:t>Membantu proses wawancara, transkripsi data, dan dokumentasi lapangan di bawah supervisi tim peneliti</w:t>
            </w:r>
          </w:p>
        </w:tc>
      </w:tr>
      <w:tr w:rsidR="009E7A10" w14:paraId="4D74A321" w14:textId="77777777">
        <w:tc>
          <w:tcPr>
            <w:tcW w:w="3000" w:type="dxa"/>
            <w:shd w:val="clear" w:color="auto" w:fill="F2F2F2"/>
            <w:tcMar>
              <w:top w:w="80" w:type="dxa"/>
              <w:left w:w="100" w:type="dxa"/>
              <w:bottom w:w="80" w:type="dxa"/>
              <w:right w:w="100" w:type="dxa"/>
            </w:tcMar>
            <w:vAlign w:val="center"/>
          </w:tcPr>
          <w:p w14:paraId="1FF2FDBD" w14:textId="77777777" w:rsidR="009E7A10" w:rsidRDefault="00C51C49">
            <w:pPr>
              <w:spacing w:after="40"/>
            </w:pPr>
            <w:r>
              <w:rPr>
                <w:b/>
                <w:bCs/>
                <w:sz w:val="22"/>
                <w:szCs w:val="22"/>
              </w:rPr>
              <w:t>Potensi Integrasi dengan Pembelajaran/KKP</w:t>
            </w:r>
          </w:p>
        </w:tc>
        <w:tc>
          <w:tcPr>
            <w:tcW w:w="6500" w:type="dxa"/>
            <w:tcMar>
              <w:top w:w="80" w:type="dxa"/>
              <w:left w:w="100" w:type="dxa"/>
              <w:bottom w:w="80" w:type="dxa"/>
              <w:right w:w="100" w:type="dxa"/>
            </w:tcMar>
            <w:vAlign w:val="center"/>
          </w:tcPr>
          <w:p w14:paraId="47FCEF49" w14:textId="77777777" w:rsidR="009E7A10" w:rsidRDefault="00C51C49">
            <w:pPr>
              <w:spacing w:after="40"/>
            </w:pPr>
            <w:r>
              <w:rPr>
                <w:sz w:val="22"/>
                <w:szCs w:val="22"/>
              </w:rPr>
              <w:t>Hasil penelitian dapat menjadi bahan studi kasus mata kuliah ekonomi digital/ekonomi regional serta topik KKP tematik ekonomi digital</w:t>
            </w:r>
          </w:p>
        </w:tc>
      </w:tr>
    </w:tbl>
    <w:p w14:paraId="0EA2FA24" w14:textId="77777777" w:rsidR="009E7A10" w:rsidRDefault="00C51C49">
      <w:pPr>
        <w:pStyle w:val="Heading1"/>
        <w:spacing w:before="400" w:after="200"/>
      </w:pPr>
      <w:r>
        <w:rPr>
          <w:b/>
          <w:bCs/>
          <w:sz w:val="27"/>
          <w:szCs w:val="27"/>
        </w:rPr>
        <w:t>K. RENCANA KEBERLANJUTAN</w:t>
      </w:r>
    </w:p>
    <w:p w14:paraId="1D62DFB1" w14:textId="77777777" w:rsidR="009E7A10" w:rsidRDefault="00C51C49">
      <w:pPr>
        <w:spacing w:after="160" w:line="276" w:lineRule="auto"/>
        <w:jc w:val="both"/>
      </w:pPr>
      <w:r>
        <w:lastRenderedPageBreak/>
        <w:t>Hasil penelitian tahun ini bersifat eksploratif-kualitatif dan menjadi dasar bagi penelitian lanjutan yang lebih luas, misalnya penelitian kuantitatif untuk mengukur secara terukur kontribusi pendapatan kurir terhadap ketahanan ekonomi rumah tangga di skala yang lebih besar. Model konseptual yang dihasilkan juga dapat menjadi rujukan awal bagi pemerintah daerah dalam merancang program perlindungan sosial bagi pekerja platform. Tim peneliti berencana mendiseminasikan temuan kepada pemangku kebijakan terkait (Dinas Ketenagakerjaan/Dinas Koperasi dan UMKM) sebagai tindak lanjut, serta mengembangkan kerja sama riset dengan komunitas/paguyuban tenaga kurir di Kabupaten Gorontalo untuk keberlanjutan pemantauan kondisi ekonomi mereka.</w:t>
      </w:r>
    </w:p>
    <w:p w14:paraId="752C4E02" w14:textId="77777777" w:rsidR="009E7A10" w:rsidRDefault="00C51C49">
      <w:pPr>
        <w:pStyle w:val="Heading1"/>
        <w:spacing w:before="400" w:after="200"/>
      </w:pPr>
      <w:r>
        <w:rPr>
          <w:b/>
          <w:bCs/>
          <w:sz w:val="27"/>
          <w:szCs w:val="27"/>
        </w:rPr>
        <w:t>L. JADWAL PELAKSANAAN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5"/>
        <w:gridCol w:w="3314"/>
        <w:gridCol w:w="1497"/>
        <w:gridCol w:w="1497"/>
        <w:gridCol w:w="1497"/>
      </w:tblGrid>
      <w:tr w:rsidR="009E7A10" w14:paraId="4A8E4B34" w14:textId="77777777">
        <w:tc>
          <w:tcPr>
            <w:tcW w:w="2000" w:type="dxa"/>
            <w:shd w:val="clear" w:color="auto" w:fill="F2F2F2"/>
            <w:tcMar>
              <w:top w:w="80" w:type="dxa"/>
              <w:left w:w="100" w:type="dxa"/>
              <w:bottom w:w="80" w:type="dxa"/>
              <w:right w:w="100" w:type="dxa"/>
            </w:tcMar>
            <w:vAlign w:val="center"/>
          </w:tcPr>
          <w:p w14:paraId="3FB99238" w14:textId="77777777" w:rsidR="009E7A10" w:rsidRDefault="00C51C49">
            <w:pPr>
              <w:spacing w:after="40"/>
            </w:pPr>
            <w:r>
              <w:rPr>
                <w:b/>
                <w:bCs/>
                <w:sz w:val="22"/>
                <w:szCs w:val="22"/>
              </w:rPr>
              <w:t>No.</w:t>
            </w:r>
          </w:p>
        </w:tc>
        <w:tc>
          <w:tcPr>
            <w:tcW w:w="2000" w:type="dxa"/>
            <w:shd w:val="clear" w:color="auto" w:fill="F2F2F2"/>
            <w:tcMar>
              <w:top w:w="80" w:type="dxa"/>
              <w:left w:w="100" w:type="dxa"/>
              <w:bottom w:w="80" w:type="dxa"/>
              <w:right w:w="100" w:type="dxa"/>
            </w:tcMar>
            <w:vAlign w:val="center"/>
          </w:tcPr>
          <w:p w14:paraId="4D2B52F9" w14:textId="77777777" w:rsidR="009E7A10" w:rsidRDefault="00C51C49">
            <w:pPr>
              <w:spacing w:after="40"/>
            </w:pPr>
            <w:r>
              <w:rPr>
                <w:b/>
                <w:bCs/>
                <w:sz w:val="22"/>
                <w:szCs w:val="22"/>
              </w:rPr>
              <w:t>Kegiatan</w:t>
            </w:r>
          </w:p>
        </w:tc>
        <w:tc>
          <w:tcPr>
            <w:tcW w:w="2000" w:type="dxa"/>
            <w:shd w:val="clear" w:color="auto" w:fill="F2F2F2"/>
            <w:tcMar>
              <w:top w:w="80" w:type="dxa"/>
              <w:left w:w="100" w:type="dxa"/>
              <w:bottom w:w="80" w:type="dxa"/>
              <w:right w:w="100" w:type="dxa"/>
            </w:tcMar>
            <w:vAlign w:val="center"/>
          </w:tcPr>
          <w:p w14:paraId="121AF220" w14:textId="77777777" w:rsidR="009E7A10" w:rsidRDefault="00C51C49">
            <w:pPr>
              <w:spacing w:after="40"/>
            </w:pPr>
            <w:r>
              <w:rPr>
                <w:b/>
                <w:bCs/>
                <w:sz w:val="22"/>
                <w:szCs w:val="22"/>
              </w:rPr>
              <w:t>Bln 1</w:t>
            </w:r>
          </w:p>
        </w:tc>
        <w:tc>
          <w:tcPr>
            <w:tcW w:w="2000" w:type="dxa"/>
            <w:shd w:val="clear" w:color="auto" w:fill="F2F2F2"/>
            <w:tcMar>
              <w:top w:w="80" w:type="dxa"/>
              <w:left w:w="100" w:type="dxa"/>
              <w:bottom w:w="80" w:type="dxa"/>
              <w:right w:w="100" w:type="dxa"/>
            </w:tcMar>
            <w:vAlign w:val="center"/>
          </w:tcPr>
          <w:p w14:paraId="2EC77D08" w14:textId="77777777" w:rsidR="009E7A10" w:rsidRDefault="00C51C49">
            <w:pPr>
              <w:spacing w:after="40"/>
            </w:pPr>
            <w:r>
              <w:rPr>
                <w:b/>
                <w:bCs/>
                <w:sz w:val="22"/>
                <w:szCs w:val="22"/>
              </w:rPr>
              <w:t>Bln 2</w:t>
            </w:r>
          </w:p>
        </w:tc>
        <w:tc>
          <w:tcPr>
            <w:tcW w:w="2000" w:type="dxa"/>
            <w:shd w:val="clear" w:color="auto" w:fill="F2F2F2"/>
            <w:tcMar>
              <w:top w:w="80" w:type="dxa"/>
              <w:left w:w="100" w:type="dxa"/>
              <w:bottom w:w="80" w:type="dxa"/>
              <w:right w:w="100" w:type="dxa"/>
            </w:tcMar>
            <w:vAlign w:val="center"/>
          </w:tcPr>
          <w:p w14:paraId="361479B8" w14:textId="77777777" w:rsidR="009E7A10" w:rsidRDefault="00C51C49">
            <w:pPr>
              <w:spacing w:after="40"/>
            </w:pPr>
            <w:r>
              <w:rPr>
                <w:b/>
                <w:bCs/>
                <w:sz w:val="22"/>
                <w:szCs w:val="22"/>
              </w:rPr>
              <w:t>Bln 3</w:t>
            </w:r>
          </w:p>
        </w:tc>
      </w:tr>
      <w:tr w:rsidR="009E7A10" w14:paraId="1AB29427" w14:textId="77777777">
        <w:tc>
          <w:tcPr>
            <w:tcW w:w="500" w:type="dxa"/>
            <w:tcMar>
              <w:top w:w="80" w:type="dxa"/>
              <w:left w:w="100" w:type="dxa"/>
              <w:bottom w:w="80" w:type="dxa"/>
              <w:right w:w="100" w:type="dxa"/>
            </w:tcMar>
            <w:vAlign w:val="center"/>
          </w:tcPr>
          <w:p w14:paraId="4FE7EF0B" w14:textId="77777777" w:rsidR="009E7A10" w:rsidRDefault="00C51C49">
            <w:pPr>
              <w:spacing w:after="40"/>
            </w:pPr>
            <w:r>
              <w:rPr>
                <w:sz w:val="22"/>
                <w:szCs w:val="22"/>
              </w:rPr>
              <w:t>1</w:t>
            </w:r>
          </w:p>
        </w:tc>
        <w:tc>
          <w:tcPr>
            <w:tcW w:w="4000" w:type="dxa"/>
            <w:tcMar>
              <w:top w:w="80" w:type="dxa"/>
              <w:left w:w="100" w:type="dxa"/>
              <w:bottom w:w="80" w:type="dxa"/>
              <w:right w:w="100" w:type="dxa"/>
            </w:tcMar>
            <w:vAlign w:val="center"/>
          </w:tcPr>
          <w:p w14:paraId="0FCA5B15" w14:textId="77777777" w:rsidR="009E7A10" w:rsidRDefault="00C51C49">
            <w:pPr>
              <w:spacing w:after="40"/>
            </w:pPr>
            <w:r>
              <w:rPr>
                <w:sz w:val="22"/>
                <w:szCs w:val="22"/>
              </w:rPr>
              <w:t>Persiapan (kajian literatur, pedoman wawancara, penetapan informan)</w:t>
            </w:r>
          </w:p>
        </w:tc>
        <w:tc>
          <w:tcPr>
            <w:tcW w:w="1600" w:type="dxa"/>
            <w:tcMar>
              <w:top w:w="80" w:type="dxa"/>
              <w:left w:w="100" w:type="dxa"/>
              <w:bottom w:w="80" w:type="dxa"/>
              <w:right w:w="100" w:type="dxa"/>
            </w:tcMar>
            <w:vAlign w:val="center"/>
          </w:tcPr>
          <w:p w14:paraId="6114DF30" w14:textId="77777777" w:rsidR="009E7A10" w:rsidRDefault="00C51C49" w:rsidP="00C51C49">
            <w:pPr>
              <w:spacing w:after="40"/>
              <w:jc w:val="center"/>
            </w:pPr>
            <w:r>
              <w:rPr>
                <w:b/>
                <w:bCs/>
                <w:sz w:val="22"/>
                <w:szCs w:val="22"/>
              </w:rPr>
              <w:t>✓</w:t>
            </w:r>
          </w:p>
        </w:tc>
        <w:tc>
          <w:tcPr>
            <w:tcW w:w="1600" w:type="dxa"/>
            <w:tcMar>
              <w:top w:w="80" w:type="dxa"/>
              <w:left w:w="100" w:type="dxa"/>
              <w:bottom w:w="80" w:type="dxa"/>
              <w:right w:w="100" w:type="dxa"/>
            </w:tcMar>
            <w:vAlign w:val="center"/>
          </w:tcPr>
          <w:p w14:paraId="78C314DE"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6F048015" w14:textId="77777777" w:rsidR="009E7A10" w:rsidRDefault="009E7A10" w:rsidP="00C51C49">
            <w:pPr>
              <w:spacing w:after="40"/>
              <w:jc w:val="center"/>
            </w:pPr>
          </w:p>
        </w:tc>
      </w:tr>
      <w:tr w:rsidR="009E7A10" w14:paraId="22F06881" w14:textId="77777777">
        <w:tc>
          <w:tcPr>
            <w:tcW w:w="500" w:type="dxa"/>
            <w:tcMar>
              <w:top w:w="80" w:type="dxa"/>
              <w:left w:w="100" w:type="dxa"/>
              <w:bottom w:w="80" w:type="dxa"/>
              <w:right w:w="100" w:type="dxa"/>
            </w:tcMar>
            <w:vAlign w:val="center"/>
          </w:tcPr>
          <w:p w14:paraId="4FEA4CA5" w14:textId="77777777" w:rsidR="009E7A10" w:rsidRDefault="00C51C49">
            <w:pPr>
              <w:spacing w:after="40"/>
            </w:pPr>
            <w:r>
              <w:rPr>
                <w:sz w:val="22"/>
                <w:szCs w:val="22"/>
              </w:rPr>
              <w:t>2</w:t>
            </w:r>
          </w:p>
        </w:tc>
        <w:tc>
          <w:tcPr>
            <w:tcW w:w="4000" w:type="dxa"/>
            <w:tcMar>
              <w:top w:w="80" w:type="dxa"/>
              <w:left w:w="100" w:type="dxa"/>
              <w:bottom w:w="80" w:type="dxa"/>
              <w:right w:w="100" w:type="dxa"/>
            </w:tcMar>
            <w:vAlign w:val="center"/>
          </w:tcPr>
          <w:p w14:paraId="6A8B43C9" w14:textId="77777777" w:rsidR="009E7A10" w:rsidRDefault="00C51C49">
            <w:pPr>
              <w:spacing w:after="40"/>
            </w:pPr>
            <w:r>
              <w:rPr>
                <w:sz w:val="22"/>
                <w:szCs w:val="22"/>
              </w:rPr>
              <w:t>Pengumpulan data (wawancara &amp; observasi lapangan)</w:t>
            </w:r>
          </w:p>
        </w:tc>
        <w:tc>
          <w:tcPr>
            <w:tcW w:w="1600" w:type="dxa"/>
            <w:tcMar>
              <w:top w:w="80" w:type="dxa"/>
              <w:left w:w="100" w:type="dxa"/>
              <w:bottom w:w="80" w:type="dxa"/>
              <w:right w:w="100" w:type="dxa"/>
            </w:tcMar>
            <w:vAlign w:val="center"/>
          </w:tcPr>
          <w:p w14:paraId="7BB45ACB" w14:textId="77777777" w:rsidR="009E7A10" w:rsidRDefault="00C51C49" w:rsidP="00C51C49">
            <w:pPr>
              <w:spacing w:after="40"/>
              <w:jc w:val="center"/>
            </w:pPr>
            <w:r>
              <w:rPr>
                <w:b/>
                <w:bCs/>
                <w:sz w:val="22"/>
                <w:szCs w:val="22"/>
              </w:rPr>
              <w:t>✓</w:t>
            </w:r>
          </w:p>
        </w:tc>
        <w:tc>
          <w:tcPr>
            <w:tcW w:w="1600" w:type="dxa"/>
            <w:tcMar>
              <w:top w:w="80" w:type="dxa"/>
              <w:left w:w="100" w:type="dxa"/>
              <w:bottom w:w="80" w:type="dxa"/>
              <w:right w:w="100" w:type="dxa"/>
            </w:tcMar>
            <w:vAlign w:val="center"/>
          </w:tcPr>
          <w:p w14:paraId="510C29B6" w14:textId="77777777" w:rsidR="009E7A10" w:rsidRDefault="00C51C49" w:rsidP="00C51C49">
            <w:pPr>
              <w:spacing w:after="40"/>
              <w:jc w:val="center"/>
            </w:pPr>
            <w:r>
              <w:rPr>
                <w:b/>
                <w:bCs/>
                <w:sz w:val="22"/>
                <w:szCs w:val="22"/>
              </w:rPr>
              <w:t>✓</w:t>
            </w:r>
          </w:p>
        </w:tc>
        <w:tc>
          <w:tcPr>
            <w:tcW w:w="1600" w:type="dxa"/>
            <w:tcMar>
              <w:top w:w="80" w:type="dxa"/>
              <w:left w:w="100" w:type="dxa"/>
              <w:bottom w:w="80" w:type="dxa"/>
              <w:right w:w="100" w:type="dxa"/>
            </w:tcMar>
            <w:vAlign w:val="center"/>
          </w:tcPr>
          <w:p w14:paraId="5AA910A5" w14:textId="77777777" w:rsidR="009E7A10" w:rsidRDefault="009E7A10" w:rsidP="00C51C49">
            <w:pPr>
              <w:spacing w:after="40"/>
              <w:jc w:val="center"/>
            </w:pPr>
          </w:p>
        </w:tc>
      </w:tr>
      <w:tr w:rsidR="009E7A10" w14:paraId="67629081" w14:textId="77777777">
        <w:tc>
          <w:tcPr>
            <w:tcW w:w="500" w:type="dxa"/>
            <w:tcMar>
              <w:top w:w="80" w:type="dxa"/>
              <w:left w:w="100" w:type="dxa"/>
              <w:bottom w:w="80" w:type="dxa"/>
              <w:right w:w="100" w:type="dxa"/>
            </w:tcMar>
            <w:vAlign w:val="center"/>
          </w:tcPr>
          <w:p w14:paraId="7BE5D92D" w14:textId="77777777" w:rsidR="009E7A10" w:rsidRDefault="00C51C49">
            <w:pPr>
              <w:spacing w:after="40"/>
            </w:pPr>
            <w:r>
              <w:rPr>
                <w:sz w:val="22"/>
                <w:szCs w:val="22"/>
              </w:rPr>
              <w:t>3</w:t>
            </w:r>
          </w:p>
        </w:tc>
        <w:tc>
          <w:tcPr>
            <w:tcW w:w="4000" w:type="dxa"/>
            <w:tcMar>
              <w:top w:w="80" w:type="dxa"/>
              <w:left w:w="100" w:type="dxa"/>
              <w:bottom w:w="80" w:type="dxa"/>
              <w:right w:w="100" w:type="dxa"/>
            </w:tcMar>
            <w:vAlign w:val="center"/>
          </w:tcPr>
          <w:p w14:paraId="3BC99C04" w14:textId="77777777" w:rsidR="009E7A10" w:rsidRDefault="00C51C49">
            <w:pPr>
              <w:spacing w:after="40"/>
            </w:pPr>
            <w:r>
              <w:rPr>
                <w:sz w:val="22"/>
                <w:szCs w:val="22"/>
              </w:rPr>
              <w:t>Pengelompokan &amp; analisis data (reduksi, penyajian, pola buffer/vulnerability)</w:t>
            </w:r>
          </w:p>
        </w:tc>
        <w:tc>
          <w:tcPr>
            <w:tcW w:w="1600" w:type="dxa"/>
            <w:tcMar>
              <w:top w:w="80" w:type="dxa"/>
              <w:left w:w="100" w:type="dxa"/>
              <w:bottom w:w="80" w:type="dxa"/>
              <w:right w:w="100" w:type="dxa"/>
            </w:tcMar>
            <w:vAlign w:val="center"/>
          </w:tcPr>
          <w:p w14:paraId="40732B48"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1D503D3A" w14:textId="77777777" w:rsidR="009E7A10" w:rsidRDefault="00C51C49" w:rsidP="00C51C49">
            <w:pPr>
              <w:spacing w:after="40"/>
              <w:jc w:val="center"/>
            </w:pPr>
            <w:r>
              <w:rPr>
                <w:b/>
                <w:bCs/>
                <w:sz w:val="22"/>
                <w:szCs w:val="22"/>
              </w:rPr>
              <w:t>✓</w:t>
            </w:r>
          </w:p>
        </w:tc>
        <w:tc>
          <w:tcPr>
            <w:tcW w:w="1600" w:type="dxa"/>
            <w:tcMar>
              <w:top w:w="80" w:type="dxa"/>
              <w:left w:w="100" w:type="dxa"/>
              <w:bottom w:w="80" w:type="dxa"/>
              <w:right w:w="100" w:type="dxa"/>
            </w:tcMar>
            <w:vAlign w:val="center"/>
          </w:tcPr>
          <w:p w14:paraId="2A49AC45" w14:textId="77777777" w:rsidR="009E7A10" w:rsidRDefault="00C51C49" w:rsidP="00C51C49">
            <w:pPr>
              <w:spacing w:after="40"/>
              <w:jc w:val="center"/>
            </w:pPr>
            <w:r>
              <w:rPr>
                <w:b/>
                <w:bCs/>
                <w:sz w:val="22"/>
                <w:szCs w:val="22"/>
              </w:rPr>
              <w:t>✓</w:t>
            </w:r>
          </w:p>
        </w:tc>
      </w:tr>
      <w:tr w:rsidR="009E7A10" w14:paraId="6DC1F05C" w14:textId="77777777">
        <w:tc>
          <w:tcPr>
            <w:tcW w:w="500" w:type="dxa"/>
            <w:tcMar>
              <w:top w:w="80" w:type="dxa"/>
              <w:left w:w="100" w:type="dxa"/>
              <w:bottom w:w="80" w:type="dxa"/>
              <w:right w:w="100" w:type="dxa"/>
            </w:tcMar>
            <w:vAlign w:val="center"/>
          </w:tcPr>
          <w:p w14:paraId="4B4EA2F8" w14:textId="77777777" w:rsidR="009E7A10" w:rsidRDefault="00C51C49">
            <w:pPr>
              <w:spacing w:after="40"/>
            </w:pPr>
            <w:r>
              <w:rPr>
                <w:sz w:val="22"/>
                <w:szCs w:val="22"/>
              </w:rPr>
              <w:t>4</w:t>
            </w:r>
          </w:p>
        </w:tc>
        <w:tc>
          <w:tcPr>
            <w:tcW w:w="4000" w:type="dxa"/>
            <w:tcMar>
              <w:top w:w="80" w:type="dxa"/>
              <w:left w:w="100" w:type="dxa"/>
              <w:bottom w:w="80" w:type="dxa"/>
              <w:right w:w="100" w:type="dxa"/>
            </w:tcMar>
            <w:vAlign w:val="center"/>
          </w:tcPr>
          <w:p w14:paraId="22CED279" w14:textId="77777777" w:rsidR="009E7A10" w:rsidRDefault="00C51C49">
            <w:pPr>
              <w:spacing w:after="40"/>
            </w:pPr>
            <w:r>
              <w:rPr>
                <w:sz w:val="22"/>
                <w:szCs w:val="22"/>
              </w:rPr>
              <w:t>Penarikan kesimpulan &amp; perumusan model konseptual</w:t>
            </w:r>
          </w:p>
        </w:tc>
        <w:tc>
          <w:tcPr>
            <w:tcW w:w="1600" w:type="dxa"/>
            <w:tcMar>
              <w:top w:w="80" w:type="dxa"/>
              <w:left w:w="100" w:type="dxa"/>
              <w:bottom w:w="80" w:type="dxa"/>
              <w:right w:w="100" w:type="dxa"/>
            </w:tcMar>
            <w:vAlign w:val="center"/>
          </w:tcPr>
          <w:p w14:paraId="736D1F48"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3C55F741"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48FB5A3F" w14:textId="77777777" w:rsidR="009E7A10" w:rsidRDefault="00C51C49" w:rsidP="00C51C49">
            <w:pPr>
              <w:spacing w:after="40"/>
              <w:jc w:val="center"/>
            </w:pPr>
            <w:r>
              <w:rPr>
                <w:b/>
                <w:bCs/>
                <w:sz w:val="22"/>
                <w:szCs w:val="22"/>
              </w:rPr>
              <w:t>✓</w:t>
            </w:r>
          </w:p>
        </w:tc>
      </w:tr>
      <w:tr w:rsidR="009E7A10" w14:paraId="3801B42A" w14:textId="77777777">
        <w:tc>
          <w:tcPr>
            <w:tcW w:w="500" w:type="dxa"/>
            <w:tcMar>
              <w:top w:w="80" w:type="dxa"/>
              <w:left w:w="100" w:type="dxa"/>
              <w:bottom w:w="80" w:type="dxa"/>
              <w:right w:w="100" w:type="dxa"/>
            </w:tcMar>
            <w:vAlign w:val="center"/>
          </w:tcPr>
          <w:p w14:paraId="442EF295" w14:textId="77777777" w:rsidR="009E7A10" w:rsidRDefault="00C51C49">
            <w:pPr>
              <w:spacing w:after="40"/>
            </w:pPr>
            <w:r>
              <w:rPr>
                <w:sz w:val="22"/>
                <w:szCs w:val="22"/>
              </w:rPr>
              <w:t>5</w:t>
            </w:r>
          </w:p>
        </w:tc>
        <w:tc>
          <w:tcPr>
            <w:tcW w:w="4000" w:type="dxa"/>
            <w:tcMar>
              <w:top w:w="80" w:type="dxa"/>
              <w:left w:w="100" w:type="dxa"/>
              <w:bottom w:w="80" w:type="dxa"/>
              <w:right w:w="100" w:type="dxa"/>
            </w:tcMar>
            <w:vAlign w:val="center"/>
          </w:tcPr>
          <w:p w14:paraId="581D0D07" w14:textId="77777777" w:rsidR="009E7A10" w:rsidRDefault="00C51C49">
            <w:pPr>
              <w:spacing w:after="40"/>
            </w:pPr>
            <w:r>
              <w:rPr>
                <w:sz w:val="22"/>
                <w:szCs w:val="22"/>
              </w:rPr>
              <w:t>Pelaporan &amp; penyusunan artikel ilmiah</w:t>
            </w:r>
          </w:p>
        </w:tc>
        <w:tc>
          <w:tcPr>
            <w:tcW w:w="1600" w:type="dxa"/>
            <w:tcMar>
              <w:top w:w="80" w:type="dxa"/>
              <w:left w:w="100" w:type="dxa"/>
              <w:bottom w:w="80" w:type="dxa"/>
              <w:right w:w="100" w:type="dxa"/>
            </w:tcMar>
            <w:vAlign w:val="center"/>
          </w:tcPr>
          <w:p w14:paraId="6D89A9A5"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553E128E" w14:textId="77777777" w:rsidR="009E7A10" w:rsidRDefault="009E7A10" w:rsidP="00C51C49">
            <w:pPr>
              <w:spacing w:after="40"/>
              <w:jc w:val="center"/>
            </w:pPr>
          </w:p>
        </w:tc>
        <w:tc>
          <w:tcPr>
            <w:tcW w:w="1600" w:type="dxa"/>
            <w:tcMar>
              <w:top w:w="80" w:type="dxa"/>
              <w:left w:w="100" w:type="dxa"/>
              <w:bottom w:w="80" w:type="dxa"/>
              <w:right w:w="100" w:type="dxa"/>
            </w:tcMar>
            <w:vAlign w:val="center"/>
          </w:tcPr>
          <w:p w14:paraId="495AB5EA" w14:textId="77777777" w:rsidR="009E7A10" w:rsidRDefault="00C51C49" w:rsidP="00C51C49">
            <w:pPr>
              <w:spacing w:after="40"/>
              <w:jc w:val="center"/>
            </w:pPr>
            <w:r>
              <w:rPr>
                <w:b/>
                <w:bCs/>
                <w:sz w:val="22"/>
                <w:szCs w:val="22"/>
              </w:rPr>
              <w:t>✓</w:t>
            </w:r>
          </w:p>
        </w:tc>
      </w:tr>
    </w:tbl>
    <w:p w14:paraId="34698726" w14:textId="77777777" w:rsidR="009E7A10" w:rsidRDefault="009E7A10">
      <w:pPr>
        <w:spacing w:after="200"/>
      </w:pPr>
    </w:p>
    <w:p w14:paraId="4F72991E" w14:textId="77777777" w:rsidR="009E7A10" w:rsidRDefault="00C51C49">
      <w:pPr>
        <w:pStyle w:val="Heading1"/>
        <w:spacing w:before="400" w:after="200"/>
      </w:pPr>
      <w:r>
        <w:rPr>
          <w:b/>
          <w:bCs/>
          <w:sz w:val="27"/>
          <w:szCs w:val="27"/>
        </w:rPr>
        <w:t>M. RENCANA ANGGARAN</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38"/>
        <w:gridCol w:w="4710"/>
        <w:gridCol w:w="2152"/>
      </w:tblGrid>
      <w:tr w:rsidR="009E7A10" w14:paraId="115F3154" w14:textId="77777777">
        <w:tc>
          <w:tcPr>
            <w:tcW w:w="2000" w:type="dxa"/>
            <w:shd w:val="clear" w:color="auto" w:fill="F2F2F2"/>
            <w:tcMar>
              <w:top w:w="80" w:type="dxa"/>
              <w:left w:w="100" w:type="dxa"/>
              <w:bottom w:w="80" w:type="dxa"/>
              <w:right w:w="100" w:type="dxa"/>
            </w:tcMar>
            <w:vAlign w:val="center"/>
          </w:tcPr>
          <w:p w14:paraId="7A68E558" w14:textId="77777777" w:rsidR="009E7A10" w:rsidRDefault="00C51C49">
            <w:pPr>
              <w:spacing w:after="40"/>
            </w:pPr>
            <w:r>
              <w:rPr>
                <w:b/>
                <w:bCs/>
                <w:sz w:val="22"/>
                <w:szCs w:val="22"/>
              </w:rPr>
              <w:t>No.</w:t>
            </w:r>
          </w:p>
        </w:tc>
        <w:tc>
          <w:tcPr>
            <w:tcW w:w="2000" w:type="dxa"/>
            <w:shd w:val="clear" w:color="auto" w:fill="F2F2F2"/>
            <w:tcMar>
              <w:top w:w="80" w:type="dxa"/>
              <w:left w:w="100" w:type="dxa"/>
              <w:bottom w:w="80" w:type="dxa"/>
              <w:right w:w="100" w:type="dxa"/>
            </w:tcMar>
            <w:vAlign w:val="center"/>
          </w:tcPr>
          <w:p w14:paraId="25334BD2" w14:textId="77777777" w:rsidR="009E7A10" w:rsidRDefault="00C51C49">
            <w:pPr>
              <w:spacing w:after="40"/>
            </w:pPr>
            <w:r>
              <w:rPr>
                <w:b/>
                <w:bCs/>
                <w:sz w:val="22"/>
                <w:szCs w:val="22"/>
              </w:rPr>
              <w:t>Komponen</w:t>
            </w:r>
          </w:p>
        </w:tc>
        <w:tc>
          <w:tcPr>
            <w:tcW w:w="2000" w:type="dxa"/>
            <w:shd w:val="clear" w:color="auto" w:fill="F2F2F2"/>
            <w:tcMar>
              <w:top w:w="80" w:type="dxa"/>
              <w:left w:w="100" w:type="dxa"/>
              <w:bottom w:w="80" w:type="dxa"/>
              <w:right w:w="100" w:type="dxa"/>
            </w:tcMar>
            <w:vAlign w:val="center"/>
          </w:tcPr>
          <w:p w14:paraId="3BF06BAA" w14:textId="77777777" w:rsidR="009E7A10" w:rsidRDefault="00C51C49">
            <w:pPr>
              <w:spacing w:after="40"/>
            </w:pPr>
            <w:r>
              <w:rPr>
                <w:b/>
                <w:bCs/>
                <w:sz w:val="22"/>
                <w:szCs w:val="22"/>
              </w:rPr>
              <w:t>Jumlah (Rp)</w:t>
            </w:r>
          </w:p>
        </w:tc>
      </w:tr>
      <w:tr w:rsidR="009E7A10" w14:paraId="2359DF56" w14:textId="77777777">
        <w:tc>
          <w:tcPr>
            <w:tcW w:w="500" w:type="dxa"/>
            <w:tcMar>
              <w:top w:w="80" w:type="dxa"/>
              <w:left w:w="100" w:type="dxa"/>
              <w:bottom w:w="80" w:type="dxa"/>
              <w:right w:w="100" w:type="dxa"/>
            </w:tcMar>
            <w:vAlign w:val="center"/>
          </w:tcPr>
          <w:p w14:paraId="0BF40B75" w14:textId="77777777" w:rsidR="009E7A10" w:rsidRDefault="00C51C49">
            <w:pPr>
              <w:spacing w:after="40"/>
            </w:pPr>
            <w:r>
              <w:rPr>
                <w:sz w:val="22"/>
                <w:szCs w:val="22"/>
              </w:rPr>
              <w:t>1</w:t>
            </w:r>
          </w:p>
        </w:tc>
        <w:tc>
          <w:tcPr>
            <w:tcW w:w="5500" w:type="dxa"/>
            <w:tcMar>
              <w:top w:w="80" w:type="dxa"/>
              <w:left w:w="100" w:type="dxa"/>
              <w:bottom w:w="80" w:type="dxa"/>
              <w:right w:w="100" w:type="dxa"/>
            </w:tcMar>
            <w:vAlign w:val="center"/>
          </w:tcPr>
          <w:p w14:paraId="2C6833DD" w14:textId="77777777" w:rsidR="009E7A10" w:rsidRDefault="00C51C49">
            <w:pPr>
              <w:spacing w:after="40"/>
            </w:pPr>
            <w:r>
              <w:rPr>
                <w:sz w:val="22"/>
                <w:szCs w:val="22"/>
              </w:rPr>
              <w:t>Bahan habis pakai (alat tulis, kuota data, penggandaan pedoman wawancara)</w:t>
            </w:r>
          </w:p>
        </w:tc>
        <w:tc>
          <w:tcPr>
            <w:tcW w:w="2500" w:type="dxa"/>
            <w:tcMar>
              <w:top w:w="80" w:type="dxa"/>
              <w:left w:w="100" w:type="dxa"/>
              <w:bottom w:w="80" w:type="dxa"/>
              <w:right w:w="100" w:type="dxa"/>
            </w:tcMar>
            <w:vAlign w:val="center"/>
          </w:tcPr>
          <w:p w14:paraId="349A6D24" w14:textId="77777777" w:rsidR="009E7A10" w:rsidRDefault="00C51C49">
            <w:pPr>
              <w:spacing w:after="40"/>
            </w:pPr>
            <w:r>
              <w:rPr>
                <w:sz w:val="22"/>
                <w:szCs w:val="22"/>
              </w:rPr>
              <w:t>700.000</w:t>
            </w:r>
          </w:p>
        </w:tc>
      </w:tr>
      <w:tr w:rsidR="009E7A10" w14:paraId="2DA06C16" w14:textId="77777777">
        <w:tc>
          <w:tcPr>
            <w:tcW w:w="500" w:type="dxa"/>
            <w:tcMar>
              <w:top w:w="80" w:type="dxa"/>
              <w:left w:w="100" w:type="dxa"/>
              <w:bottom w:w="80" w:type="dxa"/>
              <w:right w:w="100" w:type="dxa"/>
            </w:tcMar>
            <w:vAlign w:val="center"/>
          </w:tcPr>
          <w:p w14:paraId="49D9B73D" w14:textId="77777777" w:rsidR="009E7A10" w:rsidRDefault="00C51C49">
            <w:pPr>
              <w:spacing w:after="40"/>
            </w:pPr>
            <w:r>
              <w:rPr>
                <w:sz w:val="22"/>
                <w:szCs w:val="22"/>
              </w:rPr>
              <w:t>2</w:t>
            </w:r>
          </w:p>
        </w:tc>
        <w:tc>
          <w:tcPr>
            <w:tcW w:w="5500" w:type="dxa"/>
            <w:tcMar>
              <w:top w:w="80" w:type="dxa"/>
              <w:left w:w="100" w:type="dxa"/>
              <w:bottom w:w="80" w:type="dxa"/>
              <w:right w:w="100" w:type="dxa"/>
            </w:tcMar>
            <w:vAlign w:val="center"/>
          </w:tcPr>
          <w:p w14:paraId="40578690" w14:textId="77777777" w:rsidR="009E7A10" w:rsidRDefault="00C51C49">
            <w:pPr>
              <w:spacing w:after="40"/>
            </w:pPr>
            <w:r>
              <w:rPr>
                <w:sz w:val="22"/>
                <w:szCs w:val="22"/>
              </w:rPr>
              <w:t>Pelaksanaan pengumpulan data (transportasi wawancara, konsumsi kegiatan lapangan)</w:t>
            </w:r>
          </w:p>
        </w:tc>
        <w:tc>
          <w:tcPr>
            <w:tcW w:w="2500" w:type="dxa"/>
            <w:tcMar>
              <w:top w:w="80" w:type="dxa"/>
              <w:left w:w="100" w:type="dxa"/>
              <w:bottom w:w="80" w:type="dxa"/>
              <w:right w:w="100" w:type="dxa"/>
            </w:tcMar>
            <w:vAlign w:val="center"/>
          </w:tcPr>
          <w:p w14:paraId="78D20F43" w14:textId="77777777" w:rsidR="009E7A10" w:rsidRDefault="00C51C49">
            <w:pPr>
              <w:spacing w:after="40"/>
            </w:pPr>
            <w:r>
              <w:rPr>
                <w:sz w:val="22"/>
                <w:szCs w:val="22"/>
              </w:rPr>
              <w:t>2.000.000</w:t>
            </w:r>
          </w:p>
        </w:tc>
      </w:tr>
      <w:tr w:rsidR="009E7A10" w14:paraId="6FF81559" w14:textId="77777777">
        <w:tc>
          <w:tcPr>
            <w:tcW w:w="500" w:type="dxa"/>
            <w:tcMar>
              <w:top w:w="80" w:type="dxa"/>
              <w:left w:w="100" w:type="dxa"/>
              <w:bottom w:w="80" w:type="dxa"/>
              <w:right w:w="100" w:type="dxa"/>
            </w:tcMar>
            <w:vAlign w:val="center"/>
          </w:tcPr>
          <w:p w14:paraId="7E5F4D72" w14:textId="77777777" w:rsidR="009E7A10" w:rsidRDefault="00C51C49">
            <w:pPr>
              <w:spacing w:after="40"/>
            </w:pPr>
            <w:r>
              <w:rPr>
                <w:sz w:val="22"/>
                <w:szCs w:val="22"/>
              </w:rPr>
              <w:t>3</w:t>
            </w:r>
          </w:p>
        </w:tc>
        <w:tc>
          <w:tcPr>
            <w:tcW w:w="5500" w:type="dxa"/>
            <w:tcMar>
              <w:top w:w="80" w:type="dxa"/>
              <w:left w:w="100" w:type="dxa"/>
              <w:bottom w:w="80" w:type="dxa"/>
              <w:right w:w="100" w:type="dxa"/>
            </w:tcMar>
            <w:vAlign w:val="center"/>
          </w:tcPr>
          <w:p w14:paraId="292B1D3B" w14:textId="77777777" w:rsidR="009E7A10" w:rsidRDefault="00C51C49">
            <w:pPr>
              <w:spacing w:after="40"/>
            </w:pPr>
            <w:r>
              <w:rPr>
                <w:sz w:val="22"/>
                <w:szCs w:val="22"/>
              </w:rPr>
              <w:t>Transportasi/perjalanan tim peneliti ke lokasi informan</w:t>
            </w:r>
          </w:p>
        </w:tc>
        <w:tc>
          <w:tcPr>
            <w:tcW w:w="2500" w:type="dxa"/>
            <w:tcMar>
              <w:top w:w="80" w:type="dxa"/>
              <w:left w:w="100" w:type="dxa"/>
              <w:bottom w:w="80" w:type="dxa"/>
              <w:right w:w="100" w:type="dxa"/>
            </w:tcMar>
            <w:vAlign w:val="center"/>
          </w:tcPr>
          <w:p w14:paraId="760D1C00" w14:textId="77777777" w:rsidR="009E7A10" w:rsidRDefault="00C51C49">
            <w:pPr>
              <w:spacing w:after="40"/>
            </w:pPr>
            <w:r>
              <w:rPr>
                <w:sz w:val="22"/>
                <w:szCs w:val="22"/>
              </w:rPr>
              <w:t>1.000.000</w:t>
            </w:r>
          </w:p>
        </w:tc>
      </w:tr>
      <w:tr w:rsidR="009E7A10" w14:paraId="7377C3E7" w14:textId="77777777">
        <w:tc>
          <w:tcPr>
            <w:tcW w:w="500" w:type="dxa"/>
            <w:tcMar>
              <w:top w:w="80" w:type="dxa"/>
              <w:left w:w="100" w:type="dxa"/>
              <w:bottom w:w="80" w:type="dxa"/>
              <w:right w:w="100" w:type="dxa"/>
            </w:tcMar>
            <w:vAlign w:val="center"/>
          </w:tcPr>
          <w:p w14:paraId="1B57E029" w14:textId="77777777" w:rsidR="009E7A10" w:rsidRDefault="00C51C49">
            <w:pPr>
              <w:spacing w:after="40"/>
            </w:pPr>
            <w:r>
              <w:rPr>
                <w:sz w:val="22"/>
                <w:szCs w:val="22"/>
              </w:rPr>
              <w:t>4</w:t>
            </w:r>
          </w:p>
        </w:tc>
        <w:tc>
          <w:tcPr>
            <w:tcW w:w="5500" w:type="dxa"/>
            <w:tcMar>
              <w:top w:w="80" w:type="dxa"/>
              <w:left w:w="100" w:type="dxa"/>
              <w:bottom w:w="80" w:type="dxa"/>
              <w:right w:w="100" w:type="dxa"/>
            </w:tcMar>
            <w:vAlign w:val="center"/>
          </w:tcPr>
          <w:p w14:paraId="153F3CDE" w14:textId="77777777" w:rsidR="009E7A10" w:rsidRDefault="00C51C49">
            <w:pPr>
              <w:spacing w:after="40"/>
            </w:pPr>
            <w:r>
              <w:rPr>
                <w:sz w:val="22"/>
                <w:szCs w:val="22"/>
              </w:rPr>
              <w:t>Pengolahan data &amp; dokumentasi (transkripsi, dokumentasi foto/video)</w:t>
            </w:r>
          </w:p>
        </w:tc>
        <w:tc>
          <w:tcPr>
            <w:tcW w:w="2500" w:type="dxa"/>
            <w:tcMar>
              <w:top w:w="80" w:type="dxa"/>
              <w:left w:w="100" w:type="dxa"/>
              <w:bottom w:w="80" w:type="dxa"/>
              <w:right w:w="100" w:type="dxa"/>
            </w:tcMar>
            <w:vAlign w:val="center"/>
          </w:tcPr>
          <w:p w14:paraId="360EDE6D" w14:textId="77777777" w:rsidR="009E7A10" w:rsidRDefault="00C51C49">
            <w:pPr>
              <w:spacing w:after="40"/>
            </w:pPr>
            <w:r>
              <w:rPr>
                <w:sz w:val="22"/>
                <w:szCs w:val="22"/>
              </w:rPr>
              <w:t>600.000</w:t>
            </w:r>
          </w:p>
        </w:tc>
      </w:tr>
      <w:tr w:rsidR="009E7A10" w14:paraId="7304C2CA" w14:textId="77777777">
        <w:tc>
          <w:tcPr>
            <w:tcW w:w="500" w:type="dxa"/>
            <w:tcMar>
              <w:top w:w="80" w:type="dxa"/>
              <w:left w:w="100" w:type="dxa"/>
              <w:bottom w:w="80" w:type="dxa"/>
              <w:right w:w="100" w:type="dxa"/>
            </w:tcMar>
            <w:vAlign w:val="center"/>
          </w:tcPr>
          <w:p w14:paraId="54A3599F" w14:textId="77777777" w:rsidR="009E7A10" w:rsidRDefault="00C51C49">
            <w:pPr>
              <w:spacing w:after="40"/>
            </w:pPr>
            <w:r>
              <w:rPr>
                <w:sz w:val="22"/>
                <w:szCs w:val="22"/>
              </w:rPr>
              <w:t>5</w:t>
            </w:r>
          </w:p>
        </w:tc>
        <w:tc>
          <w:tcPr>
            <w:tcW w:w="5500" w:type="dxa"/>
            <w:tcMar>
              <w:top w:w="80" w:type="dxa"/>
              <w:left w:w="100" w:type="dxa"/>
              <w:bottom w:w="80" w:type="dxa"/>
              <w:right w:w="100" w:type="dxa"/>
            </w:tcMar>
            <w:vAlign w:val="center"/>
          </w:tcPr>
          <w:p w14:paraId="19B20766" w14:textId="77777777" w:rsidR="009E7A10" w:rsidRDefault="00C51C49">
            <w:pPr>
              <w:spacing w:after="40"/>
            </w:pPr>
            <w:r>
              <w:rPr>
                <w:sz w:val="22"/>
                <w:szCs w:val="22"/>
              </w:rPr>
              <w:t>Pelaporan &amp; publikasi (pencetakan laporan, biaya submit artikel ilmiah)</w:t>
            </w:r>
          </w:p>
        </w:tc>
        <w:tc>
          <w:tcPr>
            <w:tcW w:w="2500" w:type="dxa"/>
            <w:tcMar>
              <w:top w:w="80" w:type="dxa"/>
              <w:left w:w="100" w:type="dxa"/>
              <w:bottom w:w="80" w:type="dxa"/>
              <w:right w:w="100" w:type="dxa"/>
            </w:tcMar>
            <w:vAlign w:val="center"/>
          </w:tcPr>
          <w:p w14:paraId="5DD29757" w14:textId="77777777" w:rsidR="009E7A10" w:rsidRDefault="00C51C49">
            <w:pPr>
              <w:spacing w:after="40"/>
            </w:pPr>
            <w:r>
              <w:rPr>
                <w:sz w:val="22"/>
                <w:szCs w:val="22"/>
              </w:rPr>
              <w:t>700.000</w:t>
            </w:r>
          </w:p>
        </w:tc>
      </w:tr>
      <w:tr w:rsidR="009E7A10" w14:paraId="27847352" w14:textId="77777777">
        <w:tc>
          <w:tcPr>
            <w:tcW w:w="500" w:type="dxa"/>
            <w:tcMar>
              <w:top w:w="80" w:type="dxa"/>
              <w:left w:w="100" w:type="dxa"/>
              <w:bottom w:w="80" w:type="dxa"/>
              <w:right w:w="100" w:type="dxa"/>
            </w:tcMar>
            <w:vAlign w:val="center"/>
          </w:tcPr>
          <w:p w14:paraId="18B1A596" w14:textId="77777777" w:rsidR="009E7A10" w:rsidRDefault="009E7A10">
            <w:pPr>
              <w:spacing w:after="40"/>
            </w:pPr>
          </w:p>
        </w:tc>
        <w:tc>
          <w:tcPr>
            <w:tcW w:w="5500" w:type="dxa"/>
            <w:shd w:val="clear" w:color="auto" w:fill="F2F2F2"/>
            <w:tcMar>
              <w:top w:w="80" w:type="dxa"/>
              <w:left w:w="100" w:type="dxa"/>
              <w:bottom w:w="80" w:type="dxa"/>
              <w:right w:w="100" w:type="dxa"/>
            </w:tcMar>
            <w:vAlign w:val="center"/>
          </w:tcPr>
          <w:p w14:paraId="722A3C0A" w14:textId="77777777" w:rsidR="009E7A10" w:rsidRDefault="00C51C49">
            <w:pPr>
              <w:spacing w:after="40"/>
            </w:pPr>
            <w:r>
              <w:rPr>
                <w:b/>
                <w:bCs/>
                <w:sz w:val="22"/>
                <w:szCs w:val="22"/>
              </w:rPr>
              <w:t>TOTAL</w:t>
            </w:r>
          </w:p>
        </w:tc>
        <w:tc>
          <w:tcPr>
            <w:tcW w:w="2500" w:type="dxa"/>
            <w:shd w:val="clear" w:color="auto" w:fill="F2F2F2"/>
            <w:tcMar>
              <w:top w:w="80" w:type="dxa"/>
              <w:left w:w="100" w:type="dxa"/>
              <w:bottom w:w="80" w:type="dxa"/>
              <w:right w:w="100" w:type="dxa"/>
            </w:tcMar>
            <w:vAlign w:val="center"/>
          </w:tcPr>
          <w:p w14:paraId="594E2F96" w14:textId="77777777" w:rsidR="009E7A10" w:rsidRDefault="00C51C49">
            <w:pPr>
              <w:spacing w:after="40"/>
            </w:pPr>
            <w:r>
              <w:rPr>
                <w:b/>
                <w:bCs/>
                <w:sz w:val="22"/>
                <w:szCs w:val="22"/>
              </w:rPr>
              <w:t>Rp 5.000.000</w:t>
            </w:r>
          </w:p>
        </w:tc>
      </w:tr>
    </w:tbl>
    <w:p w14:paraId="1F48E4DC" w14:textId="77777777" w:rsidR="009E7A10" w:rsidRDefault="009E7A10">
      <w:pPr>
        <w:spacing w:after="200"/>
      </w:pPr>
    </w:p>
    <w:p w14:paraId="4A809E1E" w14:textId="77777777" w:rsidR="009E7A10" w:rsidRDefault="00C51C49">
      <w:pPr>
        <w:pStyle w:val="Heading1"/>
        <w:spacing w:before="400" w:after="200"/>
      </w:pPr>
      <w:r>
        <w:rPr>
          <w:b/>
          <w:bCs/>
          <w:sz w:val="27"/>
          <w:szCs w:val="27"/>
        </w:rPr>
        <w:t>N. DAFTAR PUSTAKA</w:t>
      </w:r>
    </w:p>
    <w:p w14:paraId="433EC8B4" w14:textId="77777777" w:rsidR="009E7A10" w:rsidRDefault="00C51C49">
      <w:pPr>
        <w:spacing w:after="160" w:line="276" w:lineRule="auto"/>
        <w:jc w:val="both"/>
      </w:pPr>
      <w:r>
        <w:rPr>
          <w:i/>
          <w:iCs/>
        </w:rPr>
        <w:t>Catatan: daftar berikut memuat penulis dan tahun sebagaimana dirujuk dalam naskah proposal. Sebelum proposal difinalkan, mohon lengkapi detail bibliografis penuh (judul artikel, nama jurnal, volume/nomor, halaman, dan DOI/tautan) melalui reference manager (Mendeley/Zotero) agar format APA sesuai ketentuan LP3M.</w:t>
      </w:r>
    </w:p>
    <w:p w14:paraId="5AA67921" w14:textId="77777777" w:rsidR="009E7A10" w:rsidRDefault="00C51C49">
      <w:pPr>
        <w:pStyle w:val="ListParagraph"/>
        <w:numPr>
          <w:ilvl w:val="0"/>
          <w:numId w:val="1"/>
        </w:numPr>
        <w:spacing w:after="100"/>
        <w:jc w:val="both"/>
      </w:pPr>
      <w:r>
        <w:t>Yuan, S., et al. (2025). [Judul artikel mengenai gig economy dan household financial vulnerability — lengkapi detail bibliografis].</w:t>
      </w:r>
    </w:p>
    <w:p w14:paraId="3F81DBBA" w14:textId="77777777" w:rsidR="009E7A10" w:rsidRDefault="00C51C49">
      <w:pPr>
        <w:pStyle w:val="ListParagraph"/>
        <w:numPr>
          <w:ilvl w:val="0"/>
          <w:numId w:val="1"/>
        </w:numPr>
        <w:spacing w:after="100"/>
        <w:jc w:val="both"/>
      </w:pPr>
      <w:r>
        <w:t>Putri, D., et al. (2023). [Judul artikel mengenai gig workers di Indonesia — lengkapi detail bibliografis].</w:t>
      </w:r>
    </w:p>
    <w:p w14:paraId="73D74842" w14:textId="77777777" w:rsidR="009E7A10" w:rsidRDefault="00C51C49">
      <w:pPr>
        <w:pStyle w:val="ListParagraph"/>
        <w:numPr>
          <w:ilvl w:val="0"/>
          <w:numId w:val="1"/>
        </w:numPr>
        <w:spacing w:after="100"/>
        <w:jc w:val="both"/>
      </w:pPr>
      <w:r>
        <w:t>Novianto, A., et al. (2023). [Judul artikel mengenai gig workers dan decent work — lengkapi detail bibliografis].</w:t>
      </w:r>
    </w:p>
    <w:p w14:paraId="24FBF614" w14:textId="77777777" w:rsidR="009E7A10" w:rsidRDefault="00C51C49">
      <w:pPr>
        <w:pStyle w:val="ListParagraph"/>
        <w:numPr>
          <w:ilvl w:val="0"/>
          <w:numId w:val="1"/>
        </w:numPr>
        <w:spacing w:after="100"/>
        <w:jc w:val="both"/>
      </w:pPr>
      <w:r>
        <w:t>Novianto, A. (2025). [Judul artikel mengenai platform courier work di Indonesia — lengkapi detail bibliografis].</w:t>
      </w:r>
    </w:p>
    <w:p w14:paraId="711C1888" w14:textId="77777777" w:rsidR="009E7A10" w:rsidRDefault="00C51C49">
      <w:pPr>
        <w:pStyle w:val="ListParagraph"/>
        <w:numPr>
          <w:ilvl w:val="0"/>
          <w:numId w:val="1"/>
        </w:numPr>
        <w:spacing w:after="100"/>
        <w:jc w:val="both"/>
      </w:pPr>
      <w:r>
        <w:t>Permana, R. (2025/2026). [Judul artikel mengenai labour agency gig workers — lengkapi detail bibliografis dan pastikan tahun terbit].</w:t>
      </w:r>
    </w:p>
    <w:p w14:paraId="5DE60D3E" w14:textId="77777777" w:rsidR="009E7A10" w:rsidRDefault="00C51C49">
      <w:pPr>
        <w:pStyle w:val="Heading1"/>
        <w:spacing w:before="400" w:after="200"/>
      </w:pPr>
      <w:r>
        <w:rPr>
          <w:b/>
          <w:bCs/>
          <w:sz w:val="27"/>
          <w:szCs w:val="27"/>
        </w:rPr>
        <w:t>O. PERNYATAAN KETUA TIM</w:t>
      </w:r>
    </w:p>
    <w:p w14:paraId="5D96FCD5" w14:textId="77777777" w:rsidR="009E7A10" w:rsidRDefault="00C51C49">
      <w:pPr>
        <w:spacing w:after="160" w:line="276" w:lineRule="auto"/>
        <w:jc w:val="both"/>
      </w:pPr>
      <w:r>
        <w:t>Saya menyatakan bahwa proposal penelitian ini disusun sesuai dengan ketentuan Hibah Penelitian Internal dan bersedia melaksanakan penelitian serta memenuhi target output, outcome, dan luaran yang ditetapkan.</w:t>
      </w:r>
    </w:p>
    <w:p w14:paraId="046E5425" w14:textId="0793E59F" w:rsidR="009E7A10" w:rsidRDefault="00C51C49">
      <w:pPr>
        <w:spacing w:before="400" w:after="60"/>
      </w:pPr>
      <w:r>
        <w:t>Gorontalo,  20 September 2026</w:t>
      </w:r>
    </w:p>
    <w:p w14:paraId="179EBDFA" w14:textId="77777777" w:rsidR="009E7A10" w:rsidRDefault="00C51C49">
      <w:pPr>
        <w:spacing w:after="60"/>
      </w:pPr>
      <w:r>
        <w:t>Ketua Tim,</w:t>
      </w:r>
    </w:p>
    <w:p w14:paraId="604D1C93" w14:textId="77777777" w:rsidR="00C51C49" w:rsidRDefault="00C51C49">
      <w:pPr>
        <w:spacing w:after="60"/>
        <w:rPr>
          <w:u w:val="single"/>
        </w:rPr>
      </w:pPr>
    </w:p>
    <w:p w14:paraId="13B7C5AE" w14:textId="77777777" w:rsidR="00C51C49" w:rsidRDefault="00C51C49">
      <w:pPr>
        <w:spacing w:after="60"/>
        <w:rPr>
          <w:u w:val="single"/>
        </w:rPr>
      </w:pPr>
    </w:p>
    <w:p w14:paraId="5CEB8624" w14:textId="77777777" w:rsidR="00C51C49" w:rsidRDefault="00C51C49">
      <w:pPr>
        <w:spacing w:after="60"/>
        <w:rPr>
          <w:u w:val="single"/>
        </w:rPr>
      </w:pPr>
    </w:p>
    <w:p w14:paraId="7A6B1C2C" w14:textId="77777777" w:rsidR="00C51C49" w:rsidRDefault="00C51C49">
      <w:pPr>
        <w:spacing w:after="60"/>
        <w:rPr>
          <w:u w:val="single"/>
        </w:rPr>
      </w:pPr>
    </w:p>
    <w:p w14:paraId="6FC67456" w14:textId="77777777" w:rsidR="00C51C49" w:rsidRDefault="00C51C49">
      <w:pPr>
        <w:spacing w:after="60"/>
        <w:rPr>
          <w:u w:val="single"/>
        </w:rPr>
      </w:pPr>
    </w:p>
    <w:p w14:paraId="2D90C99A" w14:textId="7A24C5D5" w:rsidR="009E7A10" w:rsidRDefault="00C51C49">
      <w:pPr>
        <w:spacing w:after="60"/>
      </w:pPr>
      <w:r>
        <w:rPr>
          <w:u w:val="single"/>
        </w:rPr>
        <w:t>(Dr. Ismail A. Ibrahim, SE, MM)</w:t>
      </w:r>
    </w:p>
    <w:p w14:paraId="2692F4CF" w14:textId="77777777" w:rsidR="009E7A10" w:rsidRDefault="00C51C49">
      <w:r>
        <w:t>NIDN/NIDK/NUPTK: 2942740641130112</w:t>
      </w:r>
    </w:p>
    <w:sectPr w:rsidR="009E7A1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248BC"/>
    <w:multiLevelType w:val="hybridMultilevel"/>
    <w:tmpl w:val="19900312"/>
    <w:lvl w:ilvl="0" w:tplc="3DDC6BC8">
      <w:start w:val="1"/>
      <w:numFmt w:val="bullet"/>
      <w:lvlText w:val="●"/>
      <w:lvlJc w:val="left"/>
      <w:pPr>
        <w:ind w:left="720" w:hanging="360"/>
      </w:pPr>
    </w:lvl>
    <w:lvl w:ilvl="1" w:tplc="2FD46802">
      <w:start w:val="1"/>
      <w:numFmt w:val="bullet"/>
      <w:lvlText w:val="○"/>
      <w:lvlJc w:val="left"/>
      <w:pPr>
        <w:ind w:left="1440" w:hanging="360"/>
      </w:pPr>
    </w:lvl>
    <w:lvl w:ilvl="2" w:tplc="817CDE52">
      <w:start w:val="1"/>
      <w:numFmt w:val="bullet"/>
      <w:lvlText w:val="■"/>
      <w:lvlJc w:val="left"/>
      <w:pPr>
        <w:ind w:left="2160" w:hanging="360"/>
      </w:pPr>
    </w:lvl>
    <w:lvl w:ilvl="3" w:tplc="78D04BD2">
      <w:start w:val="1"/>
      <w:numFmt w:val="bullet"/>
      <w:lvlText w:val="●"/>
      <w:lvlJc w:val="left"/>
      <w:pPr>
        <w:ind w:left="2880" w:hanging="360"/>
      </w:pPr>
    </w:lvl>
    <w:lvl w:ilvl="4" w:tplc="17A42C04">
      <w:start w:val="1"/>
      <w:numFmt w:val="bullet"/>
      <w:lvlText w:val="○"/>
      <w:lvlJc w:val="left"/>
      <w:pPr>
        <w:ind w:left="3600" w:hanging="360"/>
      </w:pPr>
    </w:lvl>
    <w:lvl w:ilvl="5" w:tplc="0FD8108C">
      <w:start w:val="1"/>
      <w:numFmt w:val="bullet"/>
      <w:lvlText w:val="■"/>
      <w:lvlJc w:val="left"/>
      <w:pPr>
        <w:ind w:left="4320" w:hanging="360"/>
      </w:pPr>
    </w:lvl>
    <w:lvl w:ilvl="6" w:tplc="4300B048">
      <w:start w:val="1"/>
      <w:numFmt w:val="bullet"/>
      <w:lvlText w:val="●"/>
      <w:lvlJc w:val="left"/>
      <w:pPr>
        <w:ind w:left="5040" w:hanging="360"/>
      </w:pPr>
    </w:lvl>
    <w:lvl w:ilvl="7" w:tplc="454267F8">
      <w:start w:val="1"/>
      <w:numFmt w:val="bullet"/>
      <w:lvlText w:val="●"/>
      <w:lvlJc w:val="left"/>
      <w:pPr>
        <w:ind w:left="5760" w:hanging="360"/>
      </w:pPr>
    </w:lvl>
    <w:lvl w:ilvl="8" w:tplc="2E14369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A10"/>
    <w:rsid w:val="00217082"/>
    <w:rsid w:val="00455305"/>
    <w:rsid w:val="009E7A10"/>
    <w:rsid w:val="00A36633"/>
    <w:rsid w:val="00C51C49"/>
    <w:rsid w:val="00DE1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BCBD"/>
  <w15:docId w15:val="{F1143195-040F-49C9-B3C7-A2FA8256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2588</Words>
  <Characters>14755</Characters>
  <Application>Microsoft Office Word</Application>
  <DocSecurity>0</DocSecurity>
  <Lines>122</Lines>
  <Paragraphs>34</Paragraphs>
  <ScaleCrop>false</ScaleCrop>
  <Company/>
  <LinksUpToDate>false</LinksUpToDate>
  <CharactersWithSpaces>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ismail</cp:lastModifiedBy>
  <cp:revision>7</cp:revision>
  <dcterms:created xsi:type="dcterms:W3CDTF">2026-09-20T20:39:00Z</dcterms:created>
  <dcterms:modified xsi:type="dcterms:W3CDTF">2026-09-20T21:29:00Z</dcterms:modified>
</cp:coreProperties>
</file>